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A02EA" w14:textId="77777777" w:rsidR="00872618" w:rsidRPr="005D0BB8" w:rsidRDefault="00872618" w:rsidP="004D7279">
      <w:pPr>
        <w:rPr>
          <w:rFonts w:ascii="Arial" w:hAnsi="Arial" w:cs="Arial"/>
          <w:b/>
          <w:sz w:val="24"/>
          <w:szCs w:val="24"/>
          <w:lang w:val="en-GB"/>
        </w:rPr>
      </w:pPr>
    </w:p>
    <w:p w14:paraId="20AE87A1" w14:textId="77777777" w:rsidR="00872618" w:rsidRPr="005D0BB8" w:rsidRDefault="00872618" w:rsidP="004D7279">
      <w:pPr>
        <w:rPr>
          <w:rFonts w:ascii="Arial" w:hAnsi="Arial" w:cs="Arial"/>
          <w:b/>
          <w:sz w:val="24"/>
          <w:szCs w:val="24"/>
          <w:lang w:val="en-GB"/>
        </w:rPr>
      </w:pPr>
    </w:p>
    <w:p w14:paraId="6295DCF0" w14:textId="77777777" w:rsidR="00872618" w:rsidRPr="005D0BB8" w:rsidRDefault="00872618" w:rsidP="004D7279">
      <w:pPr>
        <w:rPr>
          <w:rFonts w:ascii="Arial" w:hAnsi="Arial" w:cs="Arial"/>
          <w:b/>
          <w:sz w:val="24"/>
          <w:szCs w:val="24"/>
          <w:lang w:val="en-GB"/>
        </w:rPr>
      </w:pPr>
    </w:p>
    <w:p w14:paraId="2A49DEE5" w14:textId="77777777" w:rsidR="00872618" w:rsidRPr="005D0BB8" w:rsidRDefault="00872618" w:rsidP="004D7279">
      <w:pPr>
        <w:rPr>
          <w:rFonts w:ascii="Arial" w:hAnsi="Arial" w:cs="Arial"/>
          <w:b/>
          <w:sz w:val="24"/>
          <w:szCs w:val="24"/>
          <w:lang w:val="en-GB"/>
        </w:rPr>
      </w:pPr>
    </w:p>
    <w:p w14:paraId="6EF8CCC2" w14:textId="77777777" w:rsidR="00872618" w:rsidRPr="005D0BB8" w:rsidRDefault="00872618" w:rsidP="004D7279">
      <w:pPr>
        <w:rPr>
          <w:rFonts w:ascii="Arial" w:hAnsi="Arial" w:cs="Arial"/>
          <w:b/>
          <w:sz w:val="24"/>
          <w:szCs w:val="24"/>
          <w:lang w:val="en-GB"/>
        </w:rPr>
      </w:pPr>
    </w:p>
    <w:p w14:paraId="59D418F3" w14:textId="77777777" w:rsidR="00872618" w:rsidRPr="005D0BB8" w:rsidRDefault="00872618" w:rsidP="004D7279">
      <w:pPr>
        <w:rPr>
          <w:rFonts w:ascii="Arial" w:hAnsi="Arial" w:cs="Arial"/>
          <w:b/>
          <w:sz w:val="24"/>
          <w:szCs w:val="24"/>
          <w:lang w:val="en-GB"/>
        </w:rPr>
      </w:pPr>
    </w:p>
    <w:p w14:paraId="38CE0077" w14:textId="77777777" w:rsidR="00872618" w:rsidRPr="005D0BB8" w:rsidRDefault="00872618" w:rsidP="004D7279">
      <w:pPr>
        <w:rPr>
          <w:rFonts w:ascii="Arial" w:hAnsi="Arial" w:cs="Arial"/>
          <w:b/>
          <w:sz w:val="24"/>
          <w:szCs w:val="24"/>
          <w:lang w:val="en-GB"/>
        </w:rPr>
      </w:pPr>
    </w:p>
    <w:p w14:paraId="51F49512" w14:textId="4CA8AD49" w:rsidR="00A907F0" w:rsidRDefault="002C2D26" w:rsidP="009A264C">
      <w:pPr>
        <w:spacing w:line="240" w:lineRule="auto"/>
        <w:rPr>
          <w:rFonts w:ascii="Arial" w:hAnsi="Arial" w:cs="Arial"/>
          <w:b/>
          <w:sz w:val="24"/>
          <w:szCs w:val="24"/>
          <w:lang w:val="en-GB"/>
        </w:rPr>
      </w:pPr>
      <w:r w:rsidRPr="005D0BB8">
        <w:rPr>
          <w:rFonts w:ascii="Arial" w:hAnsi="Arial" w:cs="Arial"/>
          <w:b/>
          <w:sz w:val="24"/>
          <w:szCs w:val="24"/>
          <w:lang w:val="en-GB"/>
        </w:rPr>
        <w:t xml:space="preserve">Professional development plan from PhD to </w:t>
      </w:r>
      <w:r w:rsidR="0061071A">
        <w:rPr>
          <w:rFonts w:ascii="Arial" w:hAnsi="Arial" w:cs="Arial"/>
          <w:b/>
          <w:sz w:val="24"/>
          <w:szCs w:val="24"/>
          <w:lang w:val="en-GB"/>
        </w:rPr>
        <w:t>permanently</w:t>
      </w:r>
      <w:r w:rsidR="0061071A">
        <w:rPr>
          <w:rFonts w:ascii="Arial" w:hAnsi="Arial" w:cs="Arial"/>
          <w:b/>
          <w:sz w:val="24"/>
          <w:szCs w:val="24"/>
          <w:lang w:val="en-GB"/>
        </w:rPr>
        <w:br/>
      </w:r>
      <w:r w:rsidR="00131EF0">
        <w:rPr>
          <w:rFonts w:ascii="Arial" w:hAnsi="Arial" w:cs="Arial"/>
          <w:b/>
          <w:sz w:val="24"/>
          <w:szCs w:val="24"/>
          <w:lang w:val="en-GB"/>
        </w:rPr>
        <w:t xml:space="preserve">employed </w:t>
      </w:r>
      <w:r w:rsidRPr="005D0BB8">
        <w:rPr>
          <w:rFonts w:ascii="Arial" w:hAnsi="Arial" w:cs="Arial"/>
          <w:b/>
          <w:sz w:val="24"/>
          <w:szCs w:val="24"/>
          <w:lang w:val="en-GB"/>
        </w:rPr>
        <w:t xml:space="preserve">senior lecturer </w:t>
      </w:r>
    </w:p>
    <w:p w14:paraId="2F07A417" w14:textId="77777777" w:rsidR="002C2D26" w:rsidRPr="005D0BB8" w:rsidRDefault="002C2D26" w:rsidP="009A264C">
      <w:pPr>
        <w:spacing w:line="240" w:lineRule="auto"/>
        <w:rPr>
          <w:rFonts w:ascii="Frutiger 45 Light" w:hAnsi="Frutiger 45 Light"/>
          <w:b/>
          <w:sz w:val="24"/>
          <w:szCs w:val="24"/>
          <w:lang w:val="en-GB"/>
        </w:rPr>
      </w:pPr>
    </w:p>
    <w:p w14:paraId="532EC3F2" w14:textId="0BE7FC83" w:rsidR="00106943" w:rsidRPr="006C2886" w:rsidRDefault="006C2886" w:rsidP="00372E3F">
      <w:pPr>
        <w:pStyle w:val="Liststycke"/>
        <w:ind w:left="0"/>
        <w:rPr>
          <w:rFonts w:ascii="Times New Roman" w:hAnsi="Times New Roman"/>
          <w:szCs w:val="22"/>
          <w:lang w:val="en-US"/>
        </w:rPr>
      </w:pPr>
      <w:r w:rsidRPr="006C2886">
        <w:rPr>
          <w:rFonts w:ascii="Times New Roman" w:hAnsi="Times New Roman"/>
          <w:szCs w:val="22"/>
          <w:lang w:val="en-GB"/>
        </w:rPr>
        <w:t xml:space="preserve">A professional development plan </w:t>
      </w:r>
      <w:r w:rsidR="003C5C4E">
        <w:rPr>
          <w:rFonts w:ascii="Times New Roman" w:hAnsi="Times New Roman"/>
          <w:szCs w:val="22"/>
          <w:lang w:val="en-GB"/>
        </w:rPr>
        <w:t>shall</w:t>
      </w:r>
      <w:r w:rsidRPr="006C2886">
        <w:rPr>
          <w:rFonts w:ascii="Times New Roman" w:hAnsi="Times New Roman"/>
          <w:szCs w:val="22"/>
          <w:lang w:val="en-GB"/>
        </w:rPr>
        <w:t xml:space="preserve"> be drawn up</w:t>
      </w:r>
      <w:r w:rsidR="004F3B3C" w:rsidRPr="006C2886">
        <w:rPr>
          <w:rFonts w:ascii="Times New Roman" w:hAnsi="Times New Roman"/>
          <w:szCs w:val="22"/>
          <w:lang w:val="en-GB"/>
        </w:rPr>
        <w:t xml:space="preserve"> </w:t>
      </w:r>
      <w:r w:rsidRPr="006C2886">
        <w:rPr>
          <w:rFonts w:ascii="Times New Roman" w:hAnsi="Times New Roman"/>
          <w:szCs w:val="22"/>
          <w:lang w:val="en-GB"/>
        </w:rPr>
        <w:t xml:space="preserve">in connection with the </w:t>
      </w:r>
      <w:r w:rsidR="00131EF0">
        <w:rPr>
          <w:rFonts w:ascii="Times New Roman" w:hAnsi="Times New Roman"/>
          <w:szCs w:val="22"/>
          <w:lang w:val="en-GB"/>
        </w:rPr>
        <w:t>appointment</w:t>
      </w:r>
      <w:r w:rsidR="004F3B3C" w:rsidRPr="006C2886">
        <w:rPr>
          <w:rFonts w:ascii="Times New Roman" w:hAnsi="Times New Roman"/>
          <w:szCs w:val="22"/>
          <w:lang w:val="en-GB"/>
        </w:rPr>
        <w:t xml:space="preserve">. </w:t>
      </w:r>
      <w:r>
        <w:rPr>
          <w:rFonts w:ascii="Times New Roman" w:hAnsi="Times New Roman"/>
          <w:szCs w:val="22"/>
          <w:lang w:val="en-US"/>
        </w:rPr>
        <w:t>The</w:t>
      </w:r>
      <w:r w:rsidR="0083674E" w:rsidRPr="0083674E">
        <w:rPr>
          <w:rFonts w:ascii="Times New Roman" w:hAnsi="Times New Roman"/>
          <w:szCs w:val="22"/>
          <w:lang w:val="en-US"/>
        </w:rPr>
        <w:t xml:space="preserve"> professional develo</w:t>
      </w:r>
      <w:r w:rsidR="0083674E">
        <w:rPr>
          <w:rFonts w:ascii="Times New Roman" w:hAnsi="Times New Roman"/>
          <w:szCs w:val="22"/>
          <w:lang w:val="en-US"/>
        </w:rPr>
        <w:t>p</w:t>
      </w:r>
      <w:r w:rsidR="0083674E" w:rsidRPr="0083674E">
        <w:rPr>
          <w:rFonts w:ascii="Times New Roman" w:hAnsi="Times New Roman"/>
          <w:szCs w:val="22"/>
          <w:lang w:val="en-US"/>
        </w:rPr>
        <w:t xml:space="preserve">ment plan is particularly important </w:t>
      </w:r>
      <w:r w:rsidR="002C5E29">
        <w:rPr>
          <w:rFonts w:ascii="Times New Roman" w:hAnsi="Times New Roman"/>
          <w:szCs w:val="22"/>
          <w:lang w:val="en-US"/>
        </w:rPr>
        <w:t xml:space="preserve">for career </w:t>
      </w:r>
      <w:r w:rsidR="0083674E" w:rsidRPr="0083674E">
        <w:rPr>
          <w:rFonts w:ascii="Times New Roman" w:hAnsi="Times New Roman"/>
          <w:szCs w:val="22"/>
          <w:lang w:val="en-US"/>
        </w:rPr>
        <w:t>development position</w:t>
      </w:r>
      <w:r w:rsidR="00131EF0">
        <w:rPr>
          <w:rFonts w:ascii="Times New Roman" w:hAnsi="Times New Roman"/>
          <w:szCs w:val="22"/>
          <w:lang w:val="en-US"/>
        </w:rPr>
        <w:t>s</w:t>
      </w:r>
      <w:r w:rsidR="0083674E" w:rsidRPr="0083674E">
        <w:rPr>
          <w:rFonts w:ascii="Times New Roman" w:hAnsi="Times New Roman"/>
          <w:szCs w:val="22"/>
          <w:lang w:val="en-US"/>
        </w:rPr>
        <w:t xml:space="preserve"> </w:t>
      </w:r>
      <w:r w:rsidR="002C5E29">
        <w:rPr>
          <w:rFonts w:ascii="Times New Roman" w:hAnsi="Times New Roman"/>
          <w:szCs w:val="22"/>
          <w:lang w:val="en-US"/>
        </w:rPr>
        <w:t>as</w:t>
      </w:r>
      <w:r w:rsidR="0083674E" w:rsidRPr="0083674E">
        <w:rPr>
          <w:rFonts w:ascii="Times New Roman" w:hAnsi="Times New Roman"/>
          <w:szCs w:val="22"/>
          <w:lang w:val="en-US"/>
        </w:rPr>
        <w:t xml:space="preserve"> associate senior lecturer o</w:t>
      </w:r>
      <w:r w:rsidR="00021B3E" w:rsidRPr="0083674E">
        <w:rPr>
          <w:rFonts w:ascii="Times New Roman" w:hAnsi="Times New Roman"/>
          <w:szCs w:val="22"/>
          <w:lang w:val="en-US"/>
        </w:rPr>
        <w:t>r postdo</w:t>
      </w:r>
      <w:r w:rsidR="0083674E" w:rsidRPr="0083674E">
        <w:rPr>
          <w:rFonts w:ascii="Times New Roman" w:hAnsi="Times New Roman"/>
          <w:szCs w:val="22"/>
          <w:lang w:val="en-US"/>
        </w:rPr>
        <w:t>c.</w:t>
      </w:r>
      <w:r w:rsidR="004F3B3C" w:rsidRPr="0083674E">
        <w:rPr>
          <w:rFonts w:ascii="Times New Roman" w:hAnsi="Times New Roman"/>
          <w:szCs w:val="22"/>
          <w:lang w:val="en-US"/>
        </w:rPr>
        <w:t xml:space="preserve"> </w:t>
      </w:r>
      <w:r w:rsidRPr="006C2886">
        <w:rPr>
          <w:rFonts w:ascii="Times New Roman" w:hAnsi="Times New Roman"/>
          <w:szCs w:val="22"/>
          <w:lang w:val="en-US"/>
        </w:rPr>
        <w:t xml:space="preserve">The qualifying period </w:t>
      </w:r>
      <w:r w:rsidR="002873C6">
        <w:rPr>
          <w:rFonts w:ascii="Times New Roman" w:hAnsi="Times New Roman"/>
          <w:szCs w:val="22"/>
          <w:lang w:val="en-US"/>
        </w:rPr>
        <w:t>from</w:t>
      </w:r>
      <w:r w:rsidR="00D93DC0">
        <w:rPr>
          <w:rFonts w:ascii="Times New Roman" w:hAnsi="Times New Roman"/>
          <w:szCs w:val="22"/>
          <w:lang w:val="en-US"/>
        </w:rPr>
        <w:t xml:space="preserve"> a doctoral degree </w:t>
      </w:r>
      <w:r w:rsidR="002873C6">
        <w:rPr>
          <w:rFonts w:ascii="Times New Roman" w:hAnsi="Times New Roman"/>
          <w:szCs w:val="22"/>
          <w:lang w:val="en-US"/>
        </w:rPr>
        <w:t xml:space="preserve">to </w:t>
      </w:r>
      <w:r w:rsidRPr="006C2886">
        <w:rPr>
          <w:rFonts w:ascii="Times New Roman" w:hAnsi="Times New Roman"/>
          <w:szCs w:val="22"/>
          <w:lang w:val="en-US"/>
        </w:rPr>
        <w:t xml:space="preserve">becoming an independent lecturer and researcher </w:t>
      </w:r>
      <w:r w:rsidR="002873C6">
        <w:rPr>
          <w:rFonts w:ascii="Times New Roman" w:hAnsi="Times New Roman"/>
          <w:szCs w:val="22"/>
          <w:lang w:val="en-US"/>
        </w:rPr>
        <w:t>and</w:t>
      </w:r>
      <w:r w:rsidR="0083674E" w:rsidRPr="006C2886">
        <w:rPr>
          <w:rFonts w:ascii="Times New Roman" w:hAnsi="Times New Roman"/>
          <w:szCs w:val="22"/>
          <w:lang w:val="en-US"/>
        </w:rPr>
        <w:t xml:space="preserve"> </w:t>
      </w:r>
      <w:r w:rsidR="00131EF0">
        <w:rPr>
          <w:rFonts w:ascii="Times New Roman" w:hAnsi="Times New Roman"/>
          <w:szCs w:val="22"/>
          <w:lang w:val="en-US"/>
        </w:rPr>
        <w:t>being permanently employed</w:t>
      </w:r>
      <w:r w:rsidR="0083674E" w:rsidRPr="006C2886">
        <w:rPr>
          <w:rFonts w:ascii="Times New Roman" w:hAnsi="Times New Roman"/>
          <w:szCs w:val="22"/>
          <w:lang w:val="en-US"/>
        </w:rPr>
        <w:t xml:space="preserve"> as a senior lecturer</w:t>
      </w:r>
      <w:r w:rsidR="004F3B3C" w:rsidRPr="006C2886">
        <w:rPr>
          <w:rFonts w:ascii="Times New Roman" w:hAnsi="Times New Roman"/>
          <w:szCs w:val="22"/>
          <w:lang w:val="en-US"/>
        </w:rPr>
        <w:t xml:space="preserve"> </w:t>
      </w:r>
      <w:r w:rsidR="002C5E29">
        <w:rPr>
          <w:rFonts w:ascii="Times New Roman" w:hAnsi="Times New Roman"/>
          <w:szCs w:val="22"/>
          <w:lang w:val="en-US"/>
        </w:rPr>
        <w:t>are generally not</w:t>
      </w:r>
      <w:r w:rsidR="00D93DC0">
        <w:rPr>
          <w:rFonts w:ascii="Times New Roman" w:hAnsi="Times New Roman"/>
          <w:szCs w:val="22"/>
          <w:lang w:val="en-US"/>
        </w:rPr>
        <w:t xml:space="preserve"> more than</w:t>
      </w:r>
      <w:r w:rsidR="0083674E" w:rsidRPr="006C2886">
        <w:rPr>
          <w:rFonts w:ascii="Times New Roman" w:hAnsi="Times New Roman"/>
          <w:szCs w:val="22"/>
          <w:lang w:val="en-US"/>
        </w:rPr>
        <w:t xml:space="preserve"> six years at </w:t>
      </w:r>
      <w:r w:rsidR="00D93DC0">
        <w:rPr>
          <w:rFonts w:ascii="Times New Roman" w:hAnsi="Times New Roman"/>
          <w:szCs w:val="22"/>
          <w:lang w:val="en-US"/>
        </w:rPr>
        <w:t>the Faculty of Engineering (</w:t>
      </w:r>
      <w:r w:rsidR="006430CF" w:rsidRPr="006C2886">
        <w:rPr>
          <w:rFonts w:ascii="Times New Roman" w:hAnsi="Times New Roman"/>
          <w:szCs w:val="22"/>
          <w:lang w:val="en-US"/>
        </w:rPr>
        <w:t>LTH</w:t>
      </w:r>
      <w:r w:rsidR="00D93DC0">
        <w:rPr>
          <w:rFonts w:ascii="Times New Roman" w:hAnsi="Times New Roman"/>
          <w:szCs w:val="22"/>
          <w:lang w:val="en-US"/>
        </w:rPr>
        <w:t>)</w:t>
      </w:r>
      <w:r w:rsidR="00212120" w:rsidRPr="006C2886">
        <w:rPr>
          <w:rFonts w:ascii="Times New Roman" w:hAnsi="Times New Roman"/>
          <w:szCs w:val="22"/>
          <w:lang w:val="en-US"/>
        </w:rPr>
        <w:t>.</w:t>
      </w:r>
      <w:r w:rsidR="00212120" w:rsidRPr="0083674E">
        <w:rPr>
          <w:rFonts w:ascii="Times New Roman" w:hAnsi="Times New Roman"/>
          <w:szCs w:val="22"/>
          <w:lang w:val="en-US"/>
        </w:rPr>
        <w:t xml:space="preserve"> </w:t>
      </w:r>
      <w:r w:rsidRPr="006C2886">
        <w:rPr>
          <w:rFonts w:ascii="Times New Roman" w:hAnsi="Times New Roman"/>
          <w:b/>
          <w:szCs w:val="22"/>
          <w:lang w:val="en-US"/>
        </w:rPr>
        <w:t>A</w:t>
      </w:r>
      <w:r w:rsidR="00502328" w:rsidRPr="006C2886">
        <w:rPr>
          <w:rFonts w:ascii="Times New Roman" w:hAnsi="Times New Roman"/>
          <w:b/>
          <w:szCs w:val="22"/>
          <w:lang w:val="en-US"/>
        </w:rPr>
        <w:t>ll</w:t>
      </w:r>
      <w:r w:rsidR="00502328" w:rsidRPr="006C2886">
        <w:rPr>
          <w:rFonts w:ascii="Times New Roman" w:hAnsi="Times New Roman"/>
          <w:szCs w:val="22"/>
          <w:lang w:val="en-US"/>
        </w:rPr>
        <w:t xml:space="preserve"> </w:t>
      </w:r>
      <w:r w:rsidRPr="006C2886">
        <w:rPr>
          <w:rFonts w:ascii="Times New Roman" w:hAnsi="Times New Roman"/>
          <w:szCs w:val="22"/>
          <w:lang w:val="en-US"/>
        </w:rPr>
        <w:t>fixed-term</w:t>
      </w:r>
      <w:r w:rsidR="00E35CC9" w:rsidRPr="006C2886">
        <w:rPr>
          <w:rFonts w:ascii="Times New Roman" w:hAnsi="Times New Roman"/>
          <w:szCs w:val="22"/>
          <w:lang w:val="en-US"/>
        </w:rPr>
        <w:t xml:space="preserve"> </w:t>
      </w:r>
      <w:r w:rsidRPr="006C2886">
        <w:rPr>
          <w:rFonts w:ascii="Times New Roman" w:hAnsi="Times New Roman"/>
          <w:szCs w:val="22"/>
          <w:lang w:val="en-US"/>
        </w:rPr>
        <w:t>positions at</w:t>
      </w:r>
      <w:r w:rsidR="00502328" w:rsidRPr="006C2886">
        <w:rPr>
          <w:rFonts w:ascii="Times New Roman" w:hAnsi="Times New Roman"/>
          <w:szCs w:val="22"/>
          <w:lang w:val="en-US"/>
        </w:rPr>
        <w:t xml:space="preserve"> LTH </w:t>
      </w:r>
      <w:r w:rsidR="0083674E" w:rsidRPr="006C2886">
        <w:rPr>
          <w:rFonts w:ascii="Times New Roman" w:hAnsi="Times New Roman"/>
          <w:szCs w:val="22"/>
          <w:lang w:val="en-US"/>
        </w:rPr>
        <w:t xml:space="preserve">after </w:t>
      </w:r>
      <w:r w:rsidR="00D93DC0">
        <w:rPr>
          <w:rFonts w:ascii="Times New Roman" w:hAnsi="Times New Roman"/>
          <w:szCs w:val="22"/>
          <w:lang w:val="en-US"/>
        </w:rPr>
        <w:t>a doctoral degree</w:t>
      </w:r>
      <w:r w:rsidRPr="006C2886">
        <w:rPr>
          <w:rFonts w:ascii="Times New Roman" w:hAnsi="Times New Roman"/>
          <w:szCs w:val="22"/>
          <w:lang w:val="en-US"/>
        </w:rPr>
        <w:t xml:space="preserve"> </w:t>
      </w:r>
      <w:r w:rsidR="00ED5A40">
        <w:rPr>
          <w:rFonts w:ascii="Times New Roman" w:hAnsi="Times New Roman"/>
          <w:szCs w:val="22"/>
          <w:lang w:val="en-US"/>
        </w:rPr>
        <w:t xml:space="preserve">should </w:t>
      </w:r>
      <w:r w:rsidR="00D93DC0">
        <w:rPr>
          <w:rFonts w:ascii="Times New Roman" w:hAnsi="Times New Roman"/>
          <w:szCs w:val="22"/>
          <w:lang w:val="en-US"/>
        </w:rPr>
        <w:t>be</w:t>
      </w:r>
      <w:r w:rsidRPr="006C2886">
        <w:rPr>
          <w:rFonts w:ascii="Times New Roman" w:hAnsi="Times New Roman"/>
          <w:szCs w:val="22"/>
          <w:lang w:val="en-US"/>
        </w:rPr>
        <w:t xml:space="preserve"> counted as part of the qualifying period</w:t>
      </w:r>
      <w:r w:rsidR="00143369" w:rsidRPr="006C2886">
        <w:rPr>
          <w:rFonts w:ascii="Times New Roman" w:hAnsi="Times New Roman"/>
          <w:szCs w:val="22"/>
          <w:lang w:val="en-US"/>
        </w:rPr>
        <w:t xml:space="preserve">, </w:t>
      </w:r>
      <w:r w:rsidR="0083674E" w:rsidRPr="006C2886">
        <w:rPr>
          <w:rFonts w:ascii="Times New Roman" w:hAnsi="Times New Roman"/>
          <w:szCs w:val="22"/>
          <w:lang w:val="en-US"/>
        </w:rPr>
        <w:t>regardless</w:t>
      </w:r>
      <w:r w:rsidR="00143369" w:rsidRPr="006C2886">
        <w:rPr>
          <w:rFonts w:ascii="Times New Roman" w:hAnsi="Times New Roman"/>
          <w:szCs w:val="22"/>
          <w:lang w:val="en-US"/>
        </w:rPr>
        <w:t xml:space="preserve"> </w:t>
      </w:r>
      <w:r w:rsidR="0083674E" w:rsidRPr="006C2886">
        <w:rPr>
          <w:rFonts w:ascii="Times New Roman" w:hAnsi="Times New Roman"/>
          <w:szCs w:val="22"/>
          <w:lang w:val="en-US"/>
        </w:rPr>
        <w:t>of the form of employment</w:t>
      </w:r>
      <w:r w:rsidR="004F3B3C" w:rsidRPr="006C2886">
        <w:rPr>
          <w:rFonts w:ascii="Times New Roman" w:hAnsi="Times New Roman"/>
          <w:szCs w:val="22"/>
          <w:lang w:val="en-US"/>
        </w:rPr>
        <w:t xml:space="preserve">. </w:t>
      </w:r>
    </w:p>
    <w:p w14:paraId="44200098" w14:textId="77777777" w:rsidR="00E35CC9" w:rsidRPr="006C2886" w:rsidRDefault="00E35CC9" w:rsidP="00372E3F">
      <w:pPr>
        <w:pStyle w:val="Liststycke"/>
        <w:ind w:left="0"/>
        <w:rPr>
          <w:rFonts w:ascii="Times New Roman" w:hAnsi="Times New Roman"/>
          <w:szCs w:val="22"/>
          <w:lang w:val="en-US"/>
        </w:rPr>
      </w:pPr>
    </w:p>
    <w:p w14:paraId="1AC38D5B" w14:textId="6D29B49E" w:rsidR="00E35CC9" w:rsidRPr="005D0BB8" w:rsidRDefault="00241B55" w:rsidP="00890926">
      <w:pPr>
        <w:pStyle w:val="Liststycke"/>
        <w:ind w:left="0"/>
        <w:rPr>
          <w:rFonts w:ascii="Times New Roman" w:hAnsi="Times New Roman"/>
          <w:szCs w:val="22"/>
          <w:lang w:val="en-GB"/>
        </w:rPr>
      </w:pPr>
      <w:r w:rsidRPr="005D0BB8">
        <w:rPr>
          <w:rFonts w:ascii="Times New Roman" w:hAnsi="Times New Roman"/>
          <w:szCs w:val="22"/>
          <w:lang w:val="en-GB"/>
        </w:rPr>
        <w:t xml:space="preserve">The professional development plan is individual and established in a dialogue between the manager and the employee in connection with the appointment. The aim is to review and discuss the plan and clarify in which areas the employee needs to acquire qualifications in order to be eligible for employment as a lecturer at LTH or at another higher education institution. </w:t>
      </w:r>
      <w:r w:rsidR="002C5E29">
        <w:rPr>
          <w:rFonts w:ascii="Times New Roman" w:hAnsi="Times New Roman"/>
          <w:szCs w:val="22"/>
          <w:lang w:val="en-GB"/>
        </w:rPr>
        <w:t>Based on</w:t>
      </w:r>
      <w:r w:rsidRPr="005D0BB8">
        <w:rPr>
          <w:rFonts w:ascii="Times New Roman" w:hAnsi="Times New Roman"/>
          <w:szCs w:val="22"/>
          <w:lang w:val="en-GB"/>
        </w:rPr>
        <w:t xml:space="preserve"> the individual’s qualifications at the time of employment, the areas that require development during the qualifying period </w:t>
      </w:r>
      <w:r w:rsidR="00ED5A40">
        <w:rPr>
          <w:rFonts w:ascii="Times New Roman" w:hAnsi="Times New Roman"/>
          <w:szCs w:val="22"/>
          <w:lang w:val="en-GB"/>
        </w:rPr>
        <w:t>sh</w:t>
      </w:r>
      <w:r w:rsidR="003C5C4E">
        <w:rPr>
          <w:rFonts w:ascii="Times New Roman" w:hAnsi="Times New Roman"/>
          <w:szCs w:val="22"/>
          <w:lang w:val="en-GB"/>
        </w:rPr>
        <w:t>all</w:t>
      </w:r>
      <w:bookmarkStart w:id="0" w:name="_GoBack"/>
      <w:bookmarkEnd w:id="0"/>
      <w:r w:rsidR="00ED5A40">
        <w:rPr>
          <w:rFonts w:ascii="Times New Roman" w:hAnsi="Times New Roman"/>
          <w:szCs w:val="22"/>
          <w:lang w:val="en-GB"/>
        </w:rPr>
        <w:t xml:space="preserve"> be</w:t>
      </w:r>
      <w:r w:rsidRPr="005D0BB8">
        <w:rPr>
          <w:rFonts w:ascii="Times New Roman" w:hAnsi="Times New Roman"/>
          <w:szCs w:val="22"/>
          <w:lang w:val="en-GB"/>
        </w:rPr>
        <w:t xml:space="preserve"> planned. The template below provides support and examples of </w:t>
      </w:r>
      <w:r w:rsidR="00ED5A40" w:rsidRPr="005D0BB8">
        <w:rPr>
          <w:rFonts w:ascii="Times New Roman" w:hAnsi="Times New Roman"/>
          <w:szCs w:val="22"/>
          <w:lang w:val="en-GB"/>
        </w:rPr>
        <w:t>areas that</w:t>
      </w:r>
      <w:r w:rsidRPr="005D0BB8">
        <w:rPr>
          <w:rFonts w:ascii="Times New Roman" w:hAnsi="Times New Roman"/>
          <w:szCs w:val="22"/>
          <w:lang w:val="en-GB"/>
        </w:rPr>
        <w:t xml:space="preserve"> can be developed. </w:t>
      </w:r>
      <w:r w:rsidR="002873C6">
        <w:rPr>
          <w:rFonts w:ascii="Times New Roman" w:hAnsi="Times New Roman"/>
          <w:szCs w:val="22"/>
          <w:lang w:val="en-GB"/>
        </w:rPr>
        <w:t>Reviews</w:t>
      </w:r>
      <w:r w:rsidRPr="005D0BB8">
        <w:rPr>
          <w:rFonts w:ascii="Times New Roman" w:hAnsi="Times New Roman"/>
          <w:szCs w:val="22"/>
          <w:lang w:val="en-GB"/>
        </w:rPr>
        <w:t xml:space="preserve"> and updates of the professional development plan should take place </w:t>
      </w:r>
      <w:r w:rsidR="002C5E29">
        <w:rPr>
          <w:rFonts w:ascii="Times New Roman" w:hAnsi="Times New Roman"/>
          <w:szCs w:val="22"/>
          <w:lang w:val="en-GB"/>
        </w:rPr>
        <w:t>at least once a year in conjunction with the staff appraisal.</w:t>
      </w:r>
      <w:r w:rsidR="00AF7505" w:rsidRPr="005D0BB8">
        <w:rPr>
          <w:rFonts w:ascii="Times New Roman" w:hAnsi="Times New Roman"/>
          <w:szCs w:val="22"/>
          <w:lang w:val="en-GB"/>
        </w:rPr>
        <w:t xml:space="preserve"> </w:t>
      </w:r>
    </w:p>
    <w:p w14:paraId="5B129022" w14:textId="77777777" w:rsidR="00E35CC9" w:rsidRPr="005D0BB8" w:rsidRDefault="00E35CC9" w:rsidP="00890926">
      <w:pPr>
        <w:pStyle w:val="Liststycke"/>
        <w:ind w:left="0"/>
        <w:rPr>
          <w:rFonts w:ascii="Times New Roman" w:hAnsi="Times New Roman"/>
          <w:szCs w:val="22"/>
          <w:lang w:val="en-GB"/>
        </w:rPr>
      </w:pPr>
    </w:p>
    <w:p w14:paraId="72304B67" w14:textId="1ADD06A2" w:rsidR="00E35CC9" w:rsidRPr="005D0BB8" w:rsidRDefault="00241B55" w:rsidP="00890926">
      <w:pPr>
        <w:pStyle w:val="Liststycke"/>
        <w:ind w:left="0"/>
        <w:rPr>
          <w:rFonts w:ascii="Times New Roman" w:hAnsi="Times New Roman"/>
          <w:szCs w:val="22"/>
          <w:lang w:val="en-GB"/>
        </w:rPr>
      </w:pPr>
      <w:r w:rsidRPr="005D0BB8">
        <w:rPr>
          <w:rFonts w:ascii="Times New Roman" w:hAnsi="Times New Roman"/>
          <w:szCs w:val="22"/>
          <w:lang w:val="en-GB"/>
        </w:rPr>
        <w:t>The employee is responsible for his or her professional development plan</w:t>
      </w:r>
      <w:r w:rsidR="002873C6">
        <w:rPr>
          <w:rFonts w:ascii="Times New Roman" w:hAnsi="Times New Roman"/>
          <w:szCs w:val="22"/>
          <w:lang w:val="en-GB"/>
        </w:rPr>
        <w:t>,</w:t>
      </w:r>
      <w:r w:rsidRPr="005D0BB8">
        <w:rPr>
          <w:rFonts w:ascii="Times New Roman" w:hAnsi="Times New Roman"/>
          <w:szCs w:val="22"/>
          <w:lang w:val="en-GB"/>
        </w:rPr>
        <w:t xml:space="preserve"> whereas both the employee and the manager share the responsibility for ensuring that the planning </w:t>
      </w:r>
      <w:r w:rsidR="00F06ECB">
        <w:rPr>
          <w:rFonts w:ascii="Times New Roman" w:hAnsi="Times New Roman"/>
          <w:szCs w:val="22"/>
          <w:lang w:val="en-GB"/>
        </w:rPr>
        <w:t>takes place</w:t>
      </w:r>
      <w:r w:rsidRPr="005D0BB8">
        <w:rPr>
          <w:rFonts w:ascii="Times New Roman" w:hAnsi="Times New Roman"/>
          <w:szCs w:val="22"/>
          <w:lang w:val="en-GB"/>
        </w:rPr>
        <w:t>. At the latest three years after the start of the qualifying period, information on a future career at LTH, funding and the future needs of the department should be communicated</w:t>
      </w:r>
      <w:r w:rsidR="009A264C" w:rsidRPr="005D0BB8">
        <w:rPr>
          <w:rFonts w:ascii="Times New Roman" w:hAnsi="Times New Roman"/>
          <w:szCs w:val="22"/>
          <w:lang w:val="en-GB"/>
        </w:rPr>
        <w:t xml:space="preserve"> </w:t>
      </w:r>
      <w:r w:rsidR="005649BA">
        <w:rPr>
          <w:rFonts w:ascii="Times New Roman" w:hAnsi="Times New Roman"/>
          <w:szCs w:val="22"/>
          <w:lang w:val="en-GB"/>
        </w:rPr>
        <w:t>by the department.</w:t>
      </w:r>
      <w:r w:rsidR="009A264C" w:rsidRPr="005D0BB8">
        <w:rPr>
          <w:rFonts w:ascii="Times New Roman" w:hAnsi="Times New Roman"/>
          <w:szCs w:val="22"/>
          <w:lang w:val="en-GB"/>
        </w:rPr>
        <w:t xml:space="preserve"> </w:t>
      </w:r>
    </w:p>
    <w:p w14:paraId="41C9B391" w14:textId="77777777" w:rsidR="008502B2" w:rsidRPr="005D0BB8" w:rsidRDefault="008502B2" w:rsidP="00890926">
      <w:pPr>
        <w:pStyle w:val="Liststycke"/>
        <w:ind w:left="0"/>
        <w:rPr>
          <w:rFonts w:ascii="Times New Roman" w:hAnsi="Times New Roman"/>
          <w:szCs w:val="22"/>
          <w:lang w:val="en-GB"/>
        </w:rPr>
      </w:pPr>
    </w:p>
    <w:p w14:paraId="71FA92F8" w14:textId="5950A8CD" w:rsidR="00FE2DFE" w:rsidRPr="0095344E" w:rsidRDefault="00241B55" w:rsidP="0054309C">
      <w:pPr>
        <w:rPr>
          <w:rStyle w:val="Hyperlnk"/>
          <w:rFonts w:ascii="Times New Roman" w:hAnsi="Times New Roman"/>
          <w:szCs w:val="22"/>
          <w:lang w:val="en-US"/>
        </w:rPr>
      </w:pPr>
      <w:r w:rsidRPr="005D0BB8">
        <w:rPr>
          <w:rFonts w:ascii="Times New Roman" w:hAnsi="Times New Roman"/>
          <w:lang w:val="en-GB"/>
        </w:rPr>
        <w:t>At LTH</w:t>
      </w:r>
      <w:r w:rsidR="002873C6">
        <w:rPr>
          <w:rFonts w:ascii="Times New Roman" w:hAnsi="Times New Roman"/>
          <w:lang w:val="en-GB"/>
        </w:rPr>
        <w:t>,</w:t>
      </w:r>
      <w:r w:rsidRPr="005D0BB8">
        <w:rPr>
          <w:rFonts w:ascii="Times New Roman" w:hAnsi="Times New Roman"/>
          <w:lang w:val="en-GB"/>
        </w:rPr>
        <w:t xml:space="preserve"> qualifications concerning research/artistic activities, education, external engagement and leadership, including other relevant professional activities should be documented in a systematic manner in the academic qualifications portfolio. Systematic documentation of qualifications should start early on in the individual’s academic career and be continuously updated. The academic qualifications portfolio should be used in applications for employment or promotion for teaching staff but </w:t>
      </w:r>
      <w:r w:rsidR="000534A3">
        <w:rPr>
          <w:rFonts w:ascii="Times New Roman" w:hAnsi="Times New Roman"/>
          <w:lang w:val="en-GB"/>
        </w:rPr>
        <w:t>can also be used as</w:t>
      </w:r>
      <w:r w:rsidRPr="005D0BB8">
        <w:rPr>
          <w:rFonts w:ascii="Times New Roman" w:hAnsi="Times New Roman"/>
          <w:lang w:val="en-GB"/>
        </w:rPr>
        <w:t xml:space="preserve"> documentation for staff appraisals, for example. The instructions on how to compile an academic qualifications portfolio are intended for both potential applicants, regardless of where they are working, and for existing employees at LTH. </w:t>
      </w:r>
      <w:r w:rsidRPr="005D0BB8">
        <w:rPr>
          <w:rFonts w:ascii="Times New Roman" w:hAnsi="Times New Roman"/>
          <w:szCs w:val="22"/>
          <w:lang w:val="en-GB"/>
        </w:rPr>
        <w:t xml:space="preserve">Read more about the </w:t>
      </w:r>
      <w:r w:rsidR="00D63F0C">
        <w:rPr>
          <w:rFonts w:ascii="Times New Roman" w:hAnsi="Times New Roman"/>
          <w:szCs w:val="22"/>
          <w:lang w:val="en-GB"/>
        </w:rPr>
        <w:t>a</w:t>
      </w:r>
      <w:r w:rsidRPr="005D0BB8">
        <w:rPr>
          <w:rFonts w:ascii="Times New Roman" w:hAnsi="Times New Roman"/>
          <w:szCs w:val="22"/>
          <w:lang w:val="en-GB"/>
        </w:rPr>
        <w:t xml:space="preserve">cademic </w:t>
      </w:r>
      <w:r w:rsidR="00D63F0C">
        <w:rPr>
          <w:rFonts w:ascii="Times New Roman" w:hAnsi="Times New Roman"/>
          <w:szCs w:val="22"/>
          <w:lang w:val="en-GB"/>
        </w:rPr>
        <w:t>q</w:t>
      </w:r>
      <w:r w:rsidRPr="005D0BB8">
        <w:rPr>
          <w:rFonts w:ascii="Times New Roman" w:hAnsi="Times New Roman"/>
          <w:szCs w:val="22"/>
          <w:lang w:val="en-GB"/>
        </w:rPr>
        <w:t>ualification</w:t>
      </w:r>
      <w:r w:rsidR="00D63F0C">
        <w:rPr>
          <w:rFonts w:ascii="Times New Roman" w:hAnsi="Times New Roman"/>
          <w:szCs w:val="22"/>
          <w:lang w:val="en-GB"/>
        </w:rPr>
        <w:t>s</w:t>
      </w:r>
      <w:r w:rsidRPr="005D0BB8">
        <w:rPr>
          <w:rFonts w:ascii="Times New Roman" w:hAnsi="Times New Roman"/>
          <w:szCs w:val="22"/>
          <w:lang w:val="en-GB"/>
        </w:rPr>
        <w:t xml:space="preserve"> </w:t>
      </w:r>
      <w:r w:rsidR="00D63F0C">
        <w:rPr>
          <w:rFonts w:ascii="Times New Roman" w:hAnsi="Times New Roman"/>
          <w:szCs w:val="22"/>
          <w:lang w:val="en-GB"/>
        </w:rPr>
        <w:t>p</w:t>
      </w:r>
      <w:r w:rsidRPr="005D0BB8">
        <w:rPr>
          <w:rFonts w:ascii="Times New Roman" w:hAnsi="Times New Roman"/>
          <w:szCs w:val="22"/>
          <w:lang w:val="en-GB"/>
        </w:rPr>
        <w:t>ortfolio and find templates</w:t>
      </w:r>
      <w:r w:rsidR="00F2549E" w:rsidRPr="005D0BB8">
        <w:rPr>
          <w:rFonts w:ascii="Times New Roman" w:hAnsi="Times New Roman"/>
          <w:szCs w:val="22"/>
          <w:lang w:val="en-GB"/>
        </w:rPr>
        <w:t xml:space="preserve"> </w:t>
      </w:r>
      <w:r w:rsidRPr="005D0BB8">
        <w:rPr>
          <w:rFonts w:ascii="Times New Roman" w:hAnsi="Times New Roman"/>
          <w:szCs w:val="22"/>
          <w:lang w:val="en-GB"/>
        </w:rPr>
        <w:t xml:space="preserve">on </w:t>
      </w:r>
      <w:r w:rsidR="00F2549E" w:rsidRPr="005D0BB8">
        <w:rPr>
          <w:rFonts w:ascii="Times New Roman" w:hAnsi="Times New Roman"/>
          <w:szCs w:val="22"/>
          <w:lang w:val="en-GB"/>
        </w:rPr>
        <w:t>LTH</w:t>
      </w:r>
      <w:r w:rsidRPr="005D0BB8">
        <w:rPr>
          <w:rFonts w:ascii="Times New Roman" w:hAnsi="Times New Roman"/>
          <w:szCs w:val="22"/>
          <w:lang w:val="en-GB"/>
        </w:rPr>
        <w:t>’</w:t>
      </w:r>
      <w:r w:rsidR="00F2549E" w:rsidRPr="005D0BB8">
        <w:rPr>
          <w:rFonts w:ascii="Times New Roman" w:hAnsi="Times New Roman"/>
          <w:szCs w:val="22"/>
          <w:lang w:val="en-GB"/>
        </w:rPr>
        <w:t xml:space="preserve">s </w:t>
      </w:r>
      <w:r w:rsidR="0095344E">
        <w:rPr>
          <w:rFonts w:ascii="Times New Roman" w:hAnsi="Times New Roman"/>
          <w:szCs w:val="22"/>
          <w:lang w:val="en-GB"/>
        </w:rPr>
        <w:t>Staff P</w:t>
      </w:r>
      <w:r w:rsidR="00D63F0C">
        <w:rPr>
          <w:rFonts w:ascii="Times New Roman" w:hAnsi="Times New Roman"/>
          <w:szCs w:val="22"/>
          <w:lang w:val="en-GB"/>
        </w:rPr>
        <w:t>ages</w:t>
      </w:r>
      <w:r w:rsidR="000534A3">
        <w:rPr>
          <w:rFonts w:ascii="Times New Roman" w:hAnsi="Times New Roman"/>
          <w:szCs w:val="22"/>
          <w:lang w:val="en-GB"/>
        </w:rPr>
        <w:t>.</w:t>
      </w:r>
    </w:p>
    <w:p w14:paraId="34E5375E" w14:textId="77777777" w:rsidR="00FE2DFE" w:rsidRPr="005D0BB8" w:rsidRDefault="00FE2DFE">
      <w:pPr>
        <w:spacing w:line="240" w:lineRule="auto"/>
        <w:rPr>
          <w:rStyle w:val="Hyperlnk"/>
          <w:rFonts w:ascii="Times New Roman" w:hAnsi="Times New Roman"/>
          <w:szCs w:val="22"/>
          <w:lang w:val="en-GB"/>
        </w:rPr>
      </w:pPr>
      <w:r w:rsidRPr="005D0BB8">
        <w:rPr>
          <w:rStyle w:val="Hyperlnk"/>
          <w:rFonts w:ascii="Times New Roman" w:hAnsi="Times New Roman"/>
          <w:szCs w:val="22"/>
          <w:lang w:val="en-GB"/>
        </w:rPr>
        <w:br w:type="page"/>
      </w:r>
    </w:p>
    <w:p w14:paraId="5889F3FA" w14:textId="77777777" w:rsidR="00231B99" w:rsidRPr="005D0BB8" w:rsidRDefault="00231B99" w:rsidP="0054309C">
      <w:pPr>
        <w:rPr>
          <w:rStyle w:val="Hyperlnk"/>
          <w:rFonts w:ascii="Times New Roman" w:hAnsi="Times New Roman"/>
          <w:szCs w:val="22"/>
          <w:lang w:val="en-GB"/>
        </w:rPr>
      </w:pPr>
    </w:p>
    <w:p w14:paraId="3F61AE10" w14:textId="77777777" w:rsidR="00371017" w:rsidRPr="005D0BB8" w:rsidRDefault="00371017" w:rsidP="0054309C">
      <w:pPr>
        <w:rPr>
          <w:rStyle w:val="Hyperlnk"/>
          <w:rFonts w:ascii="Times New Roman" w:hAnsi="Times New Roman"/>
          <w:szCs w:val="22"/>
          <w:lang w:val="en-GB"/>
        </w:rPr>
      </w:pPr>
    </w:p>
    <w:p w14:paraId="215F7966" w14:textId="77777777" w:rsidR="0066773C" w:rsidRPr="005D0BB8" w:rsidRDefault="0066773C" w:rsidP="0066773C">
      <w:pPr>
        <w:rPr>
          <w:rFonts w:ascii="Times New Roman" w:hAnsi="Times New Roman"/>
          <w:b/>
          <w:szCs w:val="22"/>
          <w:lang w:val="en-GB"/>
        </w:rPr>
      </w:pPr>
      <w:r w:rsidRPr="005D0BB8">
        <w:rPr>
          <w:rFonts w:ascii="Times New Roman" w:hAnsi="Times New Roman"/>
          <w:b/>
          <w:szCs w:val="22"/>
          <w:lang w:val="en-GB"/>
        </w:rPr>
        <w:t xml:space="preserve">Application for promotion from associate senior lecturer to </w:t>
      </w:r>
      <w:r w:rsidR="00131EF0">
        <w:rPr>
          <w:rFonts w:ascii="Times New Roman" w:hAnsi="Times New Roman"/>
          <w:b/>
          <w:szCs w:val="22"/>
          <w:lang w:val="en-GB"/>
        </w:rPr>
        <w:t xml:space="preserve">permanently employed </w:t>
      </w:r>
      <w:r w:rsidRPr="005D0BB8">
        <w:rPr>
          <w:rFonts w:ascii="Times New Roman" w:hAnsi="Times New Roman"/>
          <w:b/>
          <w:szCs w:val="22"/>
          <w:lang w:val="en-GB"/>
        </w:rPr>
        <w:t xml:space="preserve">senior lecturer </w:t>
      </w:r>
    </w:p>
    <w:p w14:paraId="66C112DF" w14:textId="6267A26D" w:rsidR="0066773C" w:rsidRPr="005D0BB8" w:rsidRDefault="0066773C" w:rsidP="0066773C">
      <w:pPr>
        <w:rPr>
          <w:rFonts w:ascii="Times New Roman" w:hAnsi="Times New Roman"/>
          <w:szCs w:val="22"/>
          <w:lang w:val="en-GB"/>
        </w:rPr>
      </w:pPr>
      <w:r w:rsidRPr="005D0BB8">
        <w:rPr>
          <w:rFonts w:ascii="Times New Roman" w:hAnsi="Times New Roman"/>
          <w:szCs w:val="22"/>
          <w:lang w:val="en-GB"/>
        </w:rPr>
        <w:t xml:space="preserve">An associate senior lecturer can apply for promotion to senior lecturer and </w:t>
      </w:r>
      <w:r w:rsidR="000211B0">
        <w:rPr>
          <w:rFonts w:ascii="Times New Roman" w:hAnsi="Times New Roman"/>
          <w:szCs w:val="22"/>
          <w:lang w:val="en-GB"/>
        </w:rPr>
        <w:t xml:space="preserve">can </w:t>
      </w:r>
      <w:r w:rsidRPr="005D0BB8">
        <w:rPr>
          <w:rFonts w:ascii="Times New Roman" w:hAnsi="Times New Roman"/>
          <w:szCs w:val="22"/>
          <w:lang w:val="en-GB"/>
        </w:rPr>
        <w:t xml:space="preserve">be promoted to an appointment until further notice if he or she is eligible for such a position and is considered suitable after review by the </w:t>
      </w:r>
      <w:r w:rsidR="00131EF0">
        <w:rPr>
          <w:rFonts w:ascii="Times New Roman" w:hAnsi="Times New Roman"/>
          <w:szCs w:val="22"/>
          <w:lang w:val="en-GB"/>
        </w:rPr>
        <w:t>Careers</w:t>
      </w:r>
      <w:r w:rsidRPr="005D0BB8">
        <w:rPr>
          <w:rFonts w:ascii="Times New Roman" w:hAnsi="Times New Roman"/>
          <w:szCs w:val="22"/>
          <w:lang w:val="en-GB"/>
        </w:rPr>
        <w:t xml:space="preserve"> Board</w:t>
      </w:r>
      <w:r w:rsidR="004D7279" w:rsidRPr="005D0BB8">
        <w:rPr>
          <w:rFonts w:ascii="Times New Roman" w:hAnsi="Times New Roman"/>
          <w:szCs w:val="22"/>
          <w:lang w:val="en-GB"/>
        </w:rPr>
        <w:t>.</w:t>
      </w:r>
      <w:r w:rsidR="00EE6E1C" w:rsidRPr="005D0BB8">
        <w:rPr>
          <w:rFonts w:ascii="Times New Roman" w:hAnsi="Times New Roman"/>
          <w:szCs w:val="22"/>
          <w:lang w:val="en-GB"/>
        </w:rPr>
        <w:t xml:space="preserve"> </w:t>
      </w:r>
      <w:r w:rsidR="000211B0">
        <w:rPr>
          <w:rFonts w:ascii="Times New Roman" w:hAnsi="Times New Roman"/>
          <w:szCs w:val="22"/>
          <w:lang w:val="en-GB"/>
        </w:rPr>
        <w:t>The final decision will be made by the Dean of LTH</w:t>
      </w:r>
      <w:r w:rsidR="00EE6E1C" w:rsidRPr="005D0BB8">
        <w:rPr>
          <w:rFonts w:ascii="Times New Roman" w:hAnsi="Times New Roman"/>
          <w:szCs w:val="22"/>
          <w:lang w:val="en-GB"/>
        </w:rPr>
        <w:t>.</w:t>
      </w:r>
      <w:r w:rsidR="004D7279" w:rsidRPr="005D0BB8">
        <w:rPr>
          <w:rFonts w:ascii="Times New Roman" w:hAnsi="Times New Roman"/>
          <w:szCs w:val="22"/>
          <w:lang w:val="en-GB"/>
        </w:rPr>
        <w:t xml:space="preserve"> </w:t>
      </w:r>
      <w:r w:rsidRPr="005D0BB8">
        <w:rPr>
          <w:rFonts w:ascii="Times New Roman" w:hAnsi="Times New Roman"/>
          <w:szCs w:val="22"/>
          <w:lang w:val="en-GB"/>
        </w:rPr>
        <w:t xml:space="preserve">The review </w:t>
      </w:r>
      <w:r w:rsidR="000211B0">
        <w:rPr>
          <w:rFonts w:ascii="Times New Roman" w:hAnsi="Times New Roman"/>
          <w:szCs w:val="22"/>
          <w:lang w:val="en-GB"/>
        </w:rPr>
        <w:t>should</w:t>
      </w:r>
      <w:r w:rsidRPr="005D0BB8">
        <w:rPr>
          <w:rFonts w:ascii="Times New Roman" w:hAnsi="Times New Roman"/>
          <w:szCs w:val="22"/>
          <w:lang w:val="en-GB"/>
        </w:rPr>
        <w:t xml:space="preserve"> be conducted according to the </w:t>
      </w:r>
      <w:r w:rsidR="00D63F0C">
        <w:rPr>
          <w:rFonts w:ascii="Times New Roman" w:hAnsi="Times New Roman"/>
          <w:szCs w:val="22"/>
          <w:lang w:val="en-GB"/>
        </w:rPr>
        <w:t>qualification</w:t>
      </w:r>
      <w:r w:rsidRPr="005D0BB8">
        <w:rPr>
          <w:rFonts w:ascii="Times New Roman" w:hAnsi="Times New Roman"/>
          <w:szCs w:val="22"/>
          <w:lang w:val="en-GB"/>
        </w:rPr>
        <w:t xml:space="preserve"> requirements and assessment </w:t>
      </w:r>
      <w:r w:rsidR="00D63F0C">
        <w:rPr>
          <w:rFonts w:ascii="Times New Roman" w:hAnsi="Times New Roman"/>
          <w:szCs w:val="22"/>
          <w:lang w:val="en-GB"/>
        </w:rPr>
        <w:t xml:space="preserve">criteria </w:t>
      </w:r>
      <w:r w:rsidRPr="005D0BB8">
        <w:rPr>
          <w:rFonts w:ascii="Times New Roman" w:hAnsi="Times New Roman"/>
          <w:szCs w:val="22"/>
          <w:lang w:val="en-GB"/>
        </w:rPr>
        <w:t xml:space="preserve">stated in the person specification. An associate senior lecturer can only apply for promotion once. The application </w:t>
      </w:r>
      <w:r w:rsidR="000211B0">
        <w:rPr>
          <w:rFonts w:ascii="Times New Roman" w:hAnsi="Times New Roman"/>
          <w:szCs w:val="22"/>
          <w:lang w:val="en-GB"/>
        </w:rPr>
        <w:t>should</w:t>
      </w:r>
      <w:r w:rsidRPr="005D0BB8">
        <w:rPr>
          <w:rFonts w:ascii="Times New Roman" w:hAnsi="Times New Roman"/>
          <w:szCs w:val="22"/>
          <w:lang w:val="en-GB"/>
        </w:rPr>
        <w:t xml:space="preserve"> be submitted at the latest </w:t>
      </w:r>
      <w:r w:rsidR="004F3B3C" w:rsidRPr="0001778D">
        <w:rPr>
          <w:rFonts w:ascii="Times New Roman" w:hAnsi="Times New Roman"/>
          <w:szCs w:val="22"/>
          <w:lang w:val="en-GB"/>
        </w:rPr>
        <w:t xml:space="preserve">6 </w:t>
      </w:r>
      <w:r w:rsidR="0001778D" w:rsidRPr="0001778D">
        <w:rPr>
          <w:rFonts w:ascii="Times New Roman" w:hAnsi="Times New Roman"/>
          <w:szCs w:val="22"/>
          <w:lang w:val="en-GB"/>
        </w:rPr>
        <w:t xml:space="preserve">six months before the end of the period of employment </w:t>
      </w:r>
      <w:r w:rsidRPr="0001778D">
        <w:rPr>
          <w:rFonts w:ascii="Times New Roman" w:hAnsi="Times New Roman"/>
          <w:szCs w:val="22"/>
          <w:lang w:val="en-GB"/>
        </w:rPr>
        <w:t xml:space="preserve">(other deadlines </w:t>
      </w:r>
      <w:r w:rsidR="000211B0">
        <w:rPr>
          <w:rFonts w:ascii="Times New Roman" w:hAnsi="Times New Roman"/>
          <w:szCs w:val="22"/>
          <w:lang w:val="en-GB"/>
        </w:rPr>
        <w:t xml:space="preserve">may </w:t>
      </w:r>
      <w:r w:rsidRPr="0001778D">
        <w:rPr>
          <w:rFonts w:ascii="Times New Roman" w:hAnsi="Times New Roman"/>
          <w:szCs w:val="22"/>
          <w:lang w:val="en-GB"/>
        </w:rPr>
        <w:t>apply during the summer break; consult the relevant human resources coordinator).</w:t>
      </w:r>
    </w:p>
    <w:p w14:paraId="17FDE688" w14:textId="77777777" w:rsidR="00371017" w:rsidRPr="005D0BB8" w:rsidRDefault="00371017" w:rsidP="004D7279">
      <w:pPr>
        <w:rPr>
          <w:rFonts w:ascii="Times New Roman" w:hAnsi="Times New Roman"/>
          <w:szCs w:val="22"/>
          <w:lang w:val="en-GB"/>
        </w:rPr>
      </w:pPr>
    </w:p>
    <w:p w14:paraId="0281AA01" w14:textId="77777777" w:rsidR="00371017" w:rsidRPr="00D93DC0" w:rsidRDefault="0001778D" w:rsidP="004D7279">
      <w:pPr>
        <w:rPr>
          <w:rFonts w:ascii="Times New Roman" w:hAnsi="Times New Roman"/>
          <w:b/>
          <w:szCs w:val="22"/>
          <w:highlight w:val="yellow"/>
          <w:lang w:val="en-US"/>
        </w:rPr>
      </w:pPr>
      <w:r w:rsidRPr="00D93DC0">
        <w:rPr>
          <w:rFonts w:ascii="Times New Roman" w:hAnsi="Times New Roman"/>
          <w:b/>
          <w:szCs w:val="22"/>
          <w:lang w:val="en-US"/>
        </w:rPr>
        <w:t>C</w:t>
      </w:r>
      <w:r w:rsidR="00371017" w:rsidRPr="00D93DC0">
        <w:rPr>
          <w:rFonts w:ascii="Times New Roman" w:hAnsi="Times New Roman"/>
          <w:b/>
          <w:szCs w:val="22"/>
          <w:lang w:val="en-US"/>
        </w:rPr>
        <w:t>riteri</w:t>
      </w:r>
      <w:r w:rsidRPr="00D93DC0">
        <w:rPr>
          <w:rFonts w:ascii="Times New Roman" w:hAnsi="Times New Roman"/>
          <w:b/>
          <w:szCs w:val="22"/>
          <w:lang w:val="en-US"/>
        </w:rPr>
        <w:t xml:space="preserve">a </w:t>
      </w:r>
      <w:r w:rsidR="00D93DC0" w:rsidRPr="00D93DC0">
        <w:rPr>
          <w:rFonts w:ascii="Times New Roman" w:hAnsi="Times New Roman"/>
          <w:b/>
          <w:szCs w:val="22"/>
          <w:lang w:val="en-US"/>
        </w:rPr>
        <w:t xml:space="preserve">for the assessment of qualification for appointment and promotion to senior lecturer </w:t>
      </w:r>
    </w:p>
    <w:p w14:paraId="43639D7D" w14:textId="77777777" w:rsidR="00D93DC0" w:rsidRPr="00313346" w:rsidRDefault="00D93DC0" w:rsidP="00313346">
      <w:pPr>
        <w:rPr>
          <w:rFonts w:ascii="Times New Roman" w:hAnsi="Times New Roman"/>
          <w:szCs w:val="22"/>
          <w:highlight w:val="yellow"/>
          <w:lang w:val="en-US"/>
        </w:rPr>
      </w:pPr>
      <w:r w:rsidRPr="00D93DC0">
        <w:rPr>
          <w:rFonts w:ascii="Times New Roman" w:hAnsi="Times New Roman"/>
          <w:szCs w:val="22"/>
          <w:lang w:val="en-US"/>
        </w:rPr>
        <w:t>The document</w:t>
      </w:r>
      <w:bookmarkStart w:id="1" w:name="_Toc483234514"/>
      <w:bookmarkStart w:id="2" w:name="_Toc503180889"/>
      <w:bookmarkStart w:id="3" w:name="_Toc503180981"/>
      <w:r w:rsidRPr="00D93DC0">
        <w:rPr>
          <w:rFonts w:ascii="Times New Roman" w:hAnsi="Times New Roman"/>
          <w:szCs w:val="22"/>
          <w:lang w:val="en-US"/>
        </w:rPr>
        <w:t xml:space="preserve"> </w:t>
      </w:r>
      <w:r w:rsidRPr="00236551">
        <w:rPr>
          <w:rFonts w:ascii="Times New Roman" w:hAnsi="Times New Roman"/>
          <w:i/>
          <w:szCs w:val="22"/>
          <w:lang w:val="en-GB"/>
        </w:rPr>
        <w:t>Guidelines for appointment and promotion to senior lecturer at the Lund University Faculty of Engineering (LTH)</w:t>
      </w:r>
      <w:bookmarkEnd w:id="1"/>
      <w:bookmarkEnd w:id="2"/>
      <w:bookmarkEnd w:id="3"/>
      <w:r>
        <w:rPr>
          <w:rFonts w:ascii="Times New Roman" w:hAnsi="Times New Roman"/>
          <w:szCs w:val="22"/>
          <w:lang w:val="en-GB"/>
        </w:rPr>
        <w:t xml:space="preserve"> clarifies the criteria that form the basis for the assessment of qualifications and include</w:t>
      </w:r>
      <w:r w:rsidR="00D63F0C">
        <w:rPr>
          <w:rFonts w:ascii="Times New Roman" w:hAnsi="Times New Roman"/>
          <w:szCs w:val="22"/>
          <w:lang w:val="en-GB"/>
        </w:rPr>
        <w:t>s</w:t>
      </w:r>
      <w:r>
        <w:rPr>
          <w:rFonts w:ascii="Times New Roman" w:hAnsi="Times New Roman"/>
          <w:szCs w:val="22"/>
          <w:lang w:val="en-GB"/>
        </w:rPr>
        <w:t xml:space="preserve"> clarifying examples</w:t>
      </w:r>
      <w:r w:rsidR="00313346">
        <w:rPr>
          <w:rFonts w:ascii="Times New Roman" w:hAnsi="Times New Roman"/>
          <w:szCs w:val="22"/>
          <w:lang w:val="en-GB"/>
        </w:rPr>
        <w:t>.</w:t>
      </w:r>
    </w:p>
    <w:p w14:paraId="5F9D95EF" w14:textId="73AE5605" w:rsidR="00F2549E" w:rsidRPr="00236551" w:rsidRDefault="0011763E" w:rsidP="00F2549E">
      <w:pPr>
        <w:rPr>
          <w:rFonts w:ascii="Times New Roman" w:hAnsi="Times New Roman"/>
          <w:szCs w:val="22"/>
          <w:lang w:val="en-US"/>
        </w:rPr>
      </w:pPr>
      <w:r w:rsidRPr="00236551">
        <w:rPr>
          <w:rFonts w:ascii="Times New Roman" w:hAnsi="Times New Roman"/>
          <w:szCs w:val="22"/>
          <w:lang w:val="en-GB"/>
        </w:rPr>
        <w:t>When the professional development plan is drawn up</w:t>
      </w:r>
      <w:r w:rsidR="002873C6">
        <w:rPr>
          <w:rFonts w:ascii="Times New Roman" w:hAnsi="Times New Roman"/>
          <w:szCs w:val="22"/>
          <w:lang w:val="en-GB"/>
        </w:rPr>
        <w:t>,</w:t>
      </w:r>
      <w:r w:rsidRPr="00236551">
        <w:rPr>
          <w:rFonts w:ascii="Times New Roman" w:hAnsi="Times New Roman"/>
          <w:szCs w:val="22"/>
          <w:lang w:val="en-GB"/>
        </w:rPr>
        <w:t xml:space="preserve"> the </w:t>
      </w:r>
      <w:r w:rsidR="002873C6">
        <w:rPr>
          <w:rFonts w:ascii="Times New Roman" w:hAnsi="Times New Roman"/>
          <w:szCs w:val="22"/>
          <w:lang w:val="en-GB"/>
        </w:rPr>
        <w:t>employe</w:t>
      </w:r>
      <w:r w:rsidR="00040969" w:rsidRPr="00236551">
        <w:rPr>
          <w:rFonts w:ascii="Times New Roman" w:hAnsi="Times New Roman"/>
          <w:szCs w:val="22"/>
          <w:lang w:val="en-GB"/>
        </w:rPr>
        <w:t>e</w:t>
      </w:r>
      <w:r w:rsidRPr="00236551">
        <w:rPr>
          <w:rFonts w:ascii="Times New Roman" w:hAnsi="Times New Roman"/>
          <w:szCs w:val="22"/>
          <w:lang w:val="en-GB"/>
        </w:rPr>
        <w:t xml:space="preserve"> and </w:t>
      </w:r>
      <w:r w:rsidR="00236551" w:rsidRPr="00236551">
        <w:rPr>
          <w:rFonts w:ascii="Times New Roman" w:hAnsi="Times New Roman"/>
          <w:szCs w:val="22"/>
          <w:lang w:val="en-GB"/>
        </w:rPr>
        <w:t>manager</w:t>
      </w:r>
      <w:r w:rsidR="00371017" w:rsidRPr="00236551">
        <w:rPr>
          <w:rFonts w:ascii="Times New Roman" w:hAnsi="Times New Roman"/>
          <w:szCs w:val="22"/>
          <w:lang w:val="en-GB"/>
        </w:rPr>
        <w:t xml:space="preserve">/mentor </w:t>
      </w:r>
      <w:r w:rsidR="00236551" w:rsidRPr="00236551">
        <w:rPr>
          <w:rFonts w:ascii="Times New Roman" w:hAnsi="Times New Roman"/>
          <w:szCs w:val="22"/>
          <w:lang w:val="en-GB"/>
        </w:rPr>
        <w:t xml:space="preserve">should use the template below as support in determining which areas the </w:t>
      </w:r>
      <w:r w:rsidR="002873C6">
        <w:rPr>
          <w:rFonts w:ascii="Times New Roman" w:hAnsi="Times New Roman"/>
          <w:szCs w:val="22"/>
          <w:lang w:val="en-GB"/>
        </w:rPr>
        <w:t>employee</w:t>
      </w:r>
      <w:r w:rsidR="00236551" w:rsidRPr="00236551">
        <w:rPr>
          <w:rFonts w:ascii="Times New Roman" w:hAnsi="Times New Roman"/>
          <w:szCs w:val="22"/>
          <w:lang w:val="en-GB"/>
        </w:rPr>
        <w:t xml:space="preserve"> needs to develop in order to fulfil the requirements set by </w:t>
      </w:r>
      <w:r w:rsidR="00986A29" w:rsidRPr="00236551">
        <w:rPr>
          <w:rFonts w:ascii="Times New Roman" w:hAnsi="Times New Roman"/>
          <w:szCs w:val="22"/>
          <w:lang w:val="en-GB"/>
        </w:rPr>
        <w:t xml:space="preserve">LU/LTH </w:t>
      </w:r>
      <w:r w:rsidR="00236551" w:rsidRPr="00236551">
        <w:rPr>
          <w:rFonts w:ascii="Times New Roman" w:hAnsi="Times New Roman"/>
          <w:szCs w:val="22"/>
          <w:lang w:val="en-US"/>
        </w:rPr>
        <w:t>for appointment and promotion to senior lecturer</w:t>
      </w:r>
      <w:r w:rsidR="009F7B2C" w:rsidRPr="00236551">
        <w:rPr>
          <w:rFonts w:ascii="Times New Roman" w:hAnsi="Times New Roman"/>
          <w:szCs w:val="22"/>
          <w:lang w:val="en-GB"/>
        </w:rPr>
        <w:t>.</w:t>
      </w:r>
      <w:r w:rsidR="00986A29" w:rsidRPr="00236551">
        <w:rPr>
          <w:rFonts w:ascii="Times New Roman" w:hAnsi="Times New Roman"/>
          <w:szCs w:val="22"/>
          <w:lang w:val="en-GB"/>
        </w:rPr>
        <w:t xml:space="preserve"> </w:t>
      </w:r>
      <w:r w:rsidR="00236551" w:rsidRPr="00236551">
        <w:rPr>
          <w:rFonts w:ascii="Times New Roman" w:hAnsi="Times New Roman"/>
          <w:szCs w:val="22"/>
          <w:lang w:val="en-US"/>
        </w:rPr>
        <w:t>The template’s</w:t>
      </w:r>
      <w:r w:rsidR="00F2549E" w:rsidRPr="00236551">
        <w:rPr>
          <w:rFonts w:ascii="Times New Roman" w:hAnsi="Times New Roman"/>
          <w:szCs w:val="22"/>
          <w:lang w:val="en-US"/>
        </w:rPr>
        <w:t xml:space="preserve"> </w:t>
      </w:r>
      <w:r w:rsidR="00236551">
        <w:rPr>
          <w:rFonts w:ascii="Times New Roman" w:hAnsi="Times New Roman"/>
          <w:szCs w:val="22"/>
          <w:lang w:val="en-US"/>
        </w:rPr>
        <w:t>assessment criteria</w:t>
      </w:r>
      <w:r w:rsidR="00F2549E" w:rsidRPr="00236551">
        <w:rPr>
          <w:rFonts w:ascii="Times New Roman" w:hAnsi="Times New Roman"/>
          <w:szCs w:val="22"/>
          <w:lang w:val="en-US"/>
        </w:rPr>
        <w:t xml:space="preserve">, </w:t>
      </w:r>
      <w:r w:rsidR="00236551">
        <w:rPr>
          <w:rFonts w:ascii="Times New Roman" w:hAnsi="Times New Roman"/>
          <w:szCs w:val="22"/>
          <w:lang w:val="en-US"/>
        </w:rPr>
        <w:t>sub-</w:t>
      </w:r>
      <w:r w:rsidR="00236551" w:rsidRPr="00236551">
        <w:rPr>
          <w:rFonts w:ascii="Times New Roman" w:hAnsi="Times New Roman"/>
          <w:szCs w:val="22"/>
          <w:lang w:val="en-US"/>
        </w:rPr>
        <w:t>c</w:t>
      </w:r>
      <w:r w:rsidR="00F2549E" w:rsidRPr="00236551">
        <w:rPr>
          <w:rFonts w:ascii="Times New Roman" w:hAnsi="Times New Roman"/>
          <w:szCs w:val="22"/>
          <w:lang w:val="en-US"/>
        </w:rPr>
        <w:t>riteri</w:t>
      </w:r>
      <w:r w:rsidR="00236551" w:rsidRPr="00236551">
        <w:rPr>
          <w:rFonts w:ascii="Times New Roman" w:hAnsi="Times New Roman"/>
          <w:szCs w:val="22"/>
          <w:lang w:val="en-US"/>
        </w:rPr>
        <w:t>a and</w:t>
      </w:r>
      <w:r w:rsidR="00F2549E" w:rsidRPr="00236551">
        <w:rPr>
          <w:rFonts w:ascii="Times New Roman" w:hAnsi="Times New Roman"/>
          <w:szCs w:val="22"/>
          <w:lang w:val="en-US"/>
        </w:rPr>
        <w:t xml:space="preserve"> </w:t>
      </w:r>
      <w:r w:rsidR="00236551" w:rsidRPr="00236551">
        <w:rPr>
          <w:rFonts w:ascii="Times New Roman" w:hAnsi="Times New Roman"/>
          <w:szCs w:val="22"/>
          <w:lang w:val="en-US"/>
        </w:rPr>
        <w:t>clarifying examples</w:t>
      </w:r>
      <w:r w:rsidR="00F2549E" w:rsidRPr="00236551">
        <w:rPr>
          <w:rFonts w:ascii="Times New Roman" w:hAnsi="Times New Roman"/>
          <w:szCs w:val="22"/>
          <w:lang w:val="en-US"/>
        </w:rPr>
        <w:t xml:space="preserve"> </w:t>
      </w:r>
      <w:r w:rsidR="000211B0">
        <w:rPr>
          <w:rFonts w:ascii="Times New Roman" w:hAnsi="Times New Roman"/>
          <w:szCs w:val="22"/>
          <w:lang w:val="en-US"/>
        </w:rPr>
        <w:t>can be found in</w:t>
      </w:r>
      <w:r w:rsidR="00236551" w:rsidRPr="00236551">
        <w:rPr>
          <w:rFonts w:ascii="Times New Roman" w:hAnsi="Times New Roman"/>
          <w:szCs w:val="22"/>
          <w:lang w:val="en-US"/>
        </w:rPr>
        <w:t xml:space="preserve"> the document</w:t>
      </w:r>
      <w:r w:rsidR="00F2549E" w:rsidRPr="00236551">
        <w:rPr>
          <w:rFonts w:ascii="Times New Roman" w:hAnsi="Times New Roman"/>
          <w:szCs w:val="22"/>
          <w:lang w:val="en-US"/>
        </w:rPr>
        <w:t xml:space="preserve"> </w:t>
      </w:r>
      <w:r w:rsidR="00236551" w:rsidRPr="00236551">
        <w:rPr>
          <w:rFonts w:ascii="Times New Roman" w:hAnsi="Times New Roman"/>
          <w:i/>
          <w:szCs w:val="22"/>
          <w:lang w:val="en-US"/>
        </w:rPr>
        <w:t>Guidelines for appointment and promotion to senior lecturer at the Lund University Faculty of Engineering (LTH) – based on scientific expertise</w:t>
      </w:r>
      <w:r w:rsidR="00D63F0C">
        <w:rPr>
          <w:rFonts w:ascii="Times New Roman" w:hAnsi="Times New Roman"/>
          <w:i/>
          <w:szCs w:val="22"/>
          <w:lang w:val="en-US"/>
        </w:rPr>
        <w:t>.</w:t>
      </w:r>
      <w:r w:rsidR="00236551" w:rsidRPr="00236551">
        <w:rPr>
          <w:rFonts w:ascii="Times New Roman" w:hAnsi="Times New Roman"/>
          <w:i/>
          <w:szCs w:val="22"/>
          <w:lang w:val="en-US"/>
        </w:rPr>
        <w:t xml:space="preserve"> </w:t>
      </w:r>
    </w:p>
    <w:p w14:paraId="3B8DD448" w14:textId="77777777" w:rsidR="00EE6E1C" w:rsidRPr="00236551" w:rsidRDefault="00EE6E1C" w:rsidP="004D7279">
      <w:pPr>
        <w:rPr>
          <w:rFonts w:ascii="Times New Roman" w:hAnsi="Times New Roman"/>
          <w:szCs w:val="22"/>
          <w:highlight w:val="yellow"/>
          <w:lang w:val="en-US"/>
        </w:rPr>
      </w:pPr>
    </w:p>
    <w:p w14:paraId="4B159B8F" w14:textId="77777777" w:rsidR="00EE6E1C" w:rsidRPr="002944B4" w:rsidRDefault="00236551" w:rsidP="004D7279">
      <w:pPr>
        <w:rPr>
          <w:rFonts w:ascii="Times New Roman" w:hAnsi="Times New Roman"/>
          <w:szCs w:val="22"/>
          <w:lang w:val="en-US"/>
        </w:rPr>
      </w:pPr>
      <w:r w:rsidRPr="002944B4">
        <w:rPr>
          <w:rFonts w:ascii="Times New Roman" w:hAnsi="Times New Roman"/>
          <w:szCs w:val="22"/>
          <w:lang w:val="en-US"/>
        </w:rPr>
        <w:t>There is also a</w:t>
      </w:r>
      <w:r w:rsidR="00F2549E" w:rsidRPr="002944B4">
        <w:rPr>
          <w:rFonts w:ascii="Times New Roman" w:hAnsi="Times New Roman"/>
          <w:szCs w:val="22"/>
          <w:lang w:val="en-US"/>
        </w:rPr>
        <w:t xml:space="preserve"> </w:t>
      </w:r>
      <w:r w:rsidR="00EE6E1C" w:rsidRPr="002944B4">
        <w:rPr>
          <w:rFonts w:ascii="Times New Roman" w:hAnsi="Times New Roman"/>
          <w:szCs w:val="22"/>
          <w:lang w:val="en-US"/>
        </w:rPr>
        <w:t>do</w:t>
      </w:r>
      <w:r w:rsidRPr="002944B4">
        <w:rPr>
          <w:rFonts w:ascii="Times New Roman" w:hAnsi="Times New Roman"/>
          <w:szCs w:val="22"/>
          <w:lang w:val="en-US"/>
        </w:rPr>
        <w:t>c</w:t>
      </w:r>
      <w:r w:rsidR="00EE6E1C" w:rsidRPr="002944B4">
        <w:rPr>
          <w:rFonts w:ascii="Times New Roman" w:hAnsi="Times New Roman"/>
          <w:szCs w:val="22"/>
          <w:lang w:val="en-US"/>
        </w:rPr>
        <w:t xml:space="preserve">ument </w:t>
      </w:r>
      <w:r w:rsidR="00D63F0C">
        <w:rPr>
          <w:rFonts w:ascii="Times New Roman" w:hAnsi="Times New Roman"/>
          <w:szCs w:val="22"/>
          <w:lang w:val="en-US"/>
        </w:rPr>
        <w:t xml:space="preserve">that presents </w:t>
      </w:r>
      <w:r w:rsidRPr="002944B4">
        <w:rPr>
          <w:rFonts w:ascii="Times New Roman" w:hAnsi="Times New Roman"/>
          <w:szCs w:val="22"/>
          <w:lang w:val="en-US"/>
        </w:rPr>
        <w:t xml:space="preserve">guidelines </w:t>
      </w:r>
      <w:r w:rsidR="00D63F0C">
        <w:rPr>
          <w:rFonts w:ascii="Times New Roman" w:hAnsi="Times New Roman"/>
          <w:szCs w:val="22"/>
          <w:lang w:val="en-US"/>
        </w:rPr>
        <w:t>for</w:t>
      </w:r>
      <w:r w:rsidRPr="002944B4">
        <w:rPr>
          <w:rFonts w:ascii="Times New Roman" w:hAnsi="Times New Roman"/>
          <w:szCs w:val="22"/>
          <w:lang w:val="en-US"/>
        </w:rPr>
        <w:t xml:space="preserve"> how the</w:t>
      </w:r>
      <w:r w:rsidR="00EE6E1C" w:rsidRPr="002944B4">
        <w:rPr>
          <w:rFonts w:ascii="Times New Roman" w:hAnsi="Times New Roman"/>
          <w:szCs w:val="22"/>
          <w:lang w:val="en-US"/>
        </w:rPr>
        <w:t xml:space="preserve"> </w:t>
      </w:r>
      <w:r w:rsidR="002944B4" w:rsidRPr="002944B4">
        <w:rPr>
          <w:rFonts w:ascii="Times New Roman" w:hAnsi="Times New Roman"/>
          <w:szCs w:val="22"/>
          <w:lang w:val="en-US"/>
        </w:rPr>
        <w:t xml:space="preserve">qualification requirements and assessment criteria stated in </w:t>
      </w:r>
      <w:r w:rsidR="00EE6E1C" w:rsidRPr="002944B4">
        <w:rPr>
          <w:rFonts w:ascii="Times New Roman" w:hAnsi="Times New Roman"/>
          <w:szCs w:val="22"/>
          <w:lang w:val="en-US"/>
        </w:rPr>
        <w:t xml:space="preserve">Lund </w:t>
      </w:r>
      <w:r w:rsidR="002944B4" w:rsidRPr="002944B4">
        <w:rPr>
          <w:rFonts w:ascii="Times New Roman" w:hAnsi="Times New Roman"/>
          <w:szCs w:val="22"/>
          <w:lang w:val="en-US"/>
        </w:rPr>
        <w:t>U</w:t>
      </w:r>
      <w:r w:rsidR="00EE6E1C" w:rsidRPr="002944B4">
        <w:rPr>
          <w:rFonts w:ascii="Times New Roman" w:hAnsi="Times New Roman"/>
          <w:szCs w:val="22"/>
          <w:lang w:val="en-US"/>
        </w:rPr>
        <w:t>niversit</w:t>
      </w:r>
      <w:r w:rsidR="002944B4" w:rsidRPr="002944B4">
        <w:rPr>
          <w:rFonts w:ascii="Times New Roman" w:hAnsi="Times New Roman"/>
          <w:szCs w:val="22"/>
          <w:lang w:val="en-US"/>
        </w:rPr>
        <w:t>y’s</w:t>
      </w:r>
      <w:r w:rsidR="00EE6E1C" w:rsidRPr="002944B4">
        <w:rPr>
          <w:rFonts w:ascii="Times New Roman" w:hAnsi="Times New Roman"/>
          <w:szCs w:val="22"/>
          <w:lang w:val="en-US"/>
        </w:rPr>
        <w:t xml:space="preserve"> </w:t>
      </w:r>
      <w:r w:rsidR="002944B4" w:rsidRPr="002944B4">
        <w:rPr>
          <w:rFonts w:ascii="Times New Roman" w:hAnsi="Times New Roman"/>
          <w:szCs w:val="22"/>
          <w:lang w:val="en-US"/>
        </w:rPr>
        <w:t>Appointment Rules are to be interpreted and applied at</w:t>
      </w:r>
      <w:r w:rsidR="00EE6E1C" w:rsidRPr="002944B4">
        <w:rPr>
          <w:rFonts w:ascii="Times New Roman" w:hAnsi="Times New Roman"/>
          <w:szCs w:val="22"/>
          <w:lang w:val="en-US"/>
        </w:rPr>
        <w:t xml:space="preserve"> LTH </w:t>
      </w:r>
      <w:r w:rsidR="00186152">
        <w:rPr>
          <w:rFonts w:ascii="Times New Roman" w:hAnsi="Times New Roman"/>
          <w:szCs w:val="22"/>
          <w:lang w:val="en-US"/>
        </w:rPr>
        <w:t>based on</w:t>
      </w:r>
      <w:r w:rsidR="002944B4" w:rsidRPr="002944B4">
        <w:rPr>
          <w:rFonts w:ascii="Times New Roman" w:hAnsi="Times New Roman"/>
          <w:szCs w:val="22"/>
          <w:lang w:val="en-US"/>
        </w:rPr>
        <w:t xml:space="preserve"> artistic expertise</w:t>
      </w:r>
      <w:r w:rsidR="00EE6E1C" w:rsidRPr="002944B4">
        <w:rPr>
          <w:rFonts w:ascii="Times New Roman" w:hAnsi="Times New Roman"/>
          <w:szCs w:val="22"/>
          <w:lang w:val="en-US"/>
        </w:rPr>
        <w:t>.</w:t>
      </w:r>
    </w:p>
    <w:p w14:paraId="16FD88C8" w14:textId="77777777" w:rsidR="00EE6E1C" w:rsidRPr="002944B4" w:rsidRDefault="00EE6E1C" w:rsidP="004D7279">
      <w:pPr>
        <w:rPr>
          <w:rFonts w:ascii="Times New Roman" w:hAnsi="Times New Roman"/>
          <w:szCs w:val="22"/>
          <w:highlight w:val="yellow"/>
          <w:lang w:val="en-US"/>
        </w:rPr>
      </w:pPr>
    </w:p>
    <w:p w14:paraId="17750D3E" w14:textId="5E132481" w:rsidR="00EE6E1C" w:rsidRPr="002944B4" w:rsidRDefault="002944B4" w:rsidP="004D7279">
      <w:pPr>
        <w:rPr>
          <w:rFonts w:ascii="Times New Roman" w:hAnsi="Times New Roman"/>
          <w:szCs w:val="22"/>
          <w:lang w:val="en-US"/>
        </w:rPr>
      </w:pPr>
      <w:r w:rsidRPr="002944B4">
        <w:rPr>
          <w:rFonts w:ascii="Times New Roman" w:hAnsi="Times New Roman"/>
          <w:szCs w:val="22"/>
          <w:lang w:val="en-US"/>
        </w:rPr>
        <w:t xml:space="preserve">Both guideline documents can be found on </w:t>
      </w:r>
      <w:r w:rsidR="00EE6E1C" w:rsidRPr="002944B4">
        <w:rPr>
          <w:rFonts w:ascii="Times New Roman" w:hAnsi="Times New Roman"/>
          <w:szCs w:val="22"/>
          <w:lang w:val="en-US"/>
        </w:rPr>
        <w:t>LTH</w:t>
      </w:r>
      <w:r w:rsidRPr="002944B4">
        <w:rPr>
          <w:rFonts w:ascii="Times New Roman" w:hAnsi="Times New Roman"/>
          <w:szCs w:val="22"/>
          <w:lang w:val="en-US"/>
        </w:rPr>
        <w:t>’</w:t>
      </w:r>
      <w:r w:rsidR="00EE6E1C" w:rsidRPr="002944B4">
        <w:rPr>
          <w:rFonts w:ascii="Times New Roman" w:hAnsi="Times New Roman"/>
          <w:szCs w:val="22"/>
          <w:lang w:val="en-US"/>
        </w:rPr>
        <w:t xml:space="preserve">s </w:t>
      </w:r>
      <w:r w:rsidRPr="002944B4">
        <w:rPr>
          <w:rFonts w:ascii="Times New Roman" w:hAnsi="Times New Roman"/>
          <w:szCs w:val="22"/>
          <w:lang w:val="en-US"/>
        </w:rPr>
        <w:t>Staff Pages</w:t>
      </w:r>
      <w:r w:rsidR="000211B0">
        <w:rPr>
          <w:rFonts w:ascii="Times New Roman" w:hAnsi="Times New Roman"/>
          <w:szCs w:val="22"/>
          <w:lang w:val="en-US"/>
        </w:rPr>
        <w:t>.</w:t>
      </w:r>
    </w:p>
    <w:p w14:paraId="0089B9ED" w14:textId="77777777" w:rsidR="00986A29" w:rsidRPr="002944B4" w:rsidRDefault="00986A29" w:rsidP="004D7279">
      <w:pPr>
        <w:rPr>
          <w:rFonts w:ascii="Times New Roman" w:hAnsi="Times New Roman"/>
          <w:szCs w:val="22"/>
          <w:lang w:val="en-US"/>
        </w:rPr>
      </w:pPr>
    </w:p>
    <w:p w14:paraId="3EAE67A1" w14:textId="77777777" w:rsidR="00645F73" w:rsidRPr="005D0BB8" w:rsidRDefault="00645F73" w:rsidP="00645F73">
      <w:pPr>
        <w:rPr>
          <w:rFonts w:ascii="Times New Roman" w:hAnsi="Times New Roman"/>
          <w:b/>
          <w:szCs w:val="22"/>
          <w:lang w:val="en-GB"/>
        </w:rPr>
      </w:pPr>
      <w:r w:rsidRPr="005D0BB8">
        <w:rPr>
          <w:rFonts w:ascii="Times New Roman" w:hAnsi="Times New Roman"/>
          <w:b/>
          <w:szCs w:val="22"/>
          <w:lang w:val="en-GB"/>
        </w:rPr>
        <w:t xml:space="preserve">Information on a continued career within LTH </w:t>
      </w:r>
    </w:p>
    <w:p w14:paraId="43CA5D9C" w14:textId="77777777" w:rsidR="00BF4F5D" w:rsidRPr="005D0BB8" w:rsidRDefault="00645F73" w:rsidP="00645F73">
      <w:pPr>
        <w:rPr>
          <w:rFonts w:ascii="Times New Roman" w:hAnsi="Times New Roman"/>
          <w:szCs w:val="22"/>
          <w:lang w:val="en-GB"/>
        </w:rPr>
      </w:pPr>
      <w:r w:rsidRPr="005D0BB8">
        <w:rPr>
          <w:rFonts w:ascii="Times New Roman" w:hAnsi="Times New Roman"/>
          <w:szCs w:val="22"/>
          <w:lang w:val="en-GB"/>
        </w:rPr>
        <w:t>There are opportunities for further career progression within LTH:</w:t>
      </w:r>
    </w:p>
    <w:p w14:paraId="457611F9" w14:textId="77777777" w:rsidR="00645F73" w:rsidRPr="005D0BB8" w:rsidRDefault="00645F73" w:rsidP="00645F73">
      <w:pPr>
        <w:rPr>
          <w:rFonts w:ascii="Times New Roman" w:hAnsi="Times New Roman"/>
          <w:szCs w:val="22"/>
          <w:lang w:val="en-GB"/>
        </w:rPr>
      </w:pPr>
    </w:p>
    <w:p w14:paraId="5D9C514D" w14:textId="77777777" w:rsidR="00BF4F5D" w:rsidRPr="007861E8" w:rsidRDefault="00645F73" w:rsidP="00BF4F5D">
      <w:pPr>
        <w:pStyle w:val="Liststycke"/>
        <w:numPr>
          <w:ilvl w:val="0"/>
          <w:numId w:val="24"/>
        </w:numPr>
        <w:rPr>
          <w:rFonts w:ascii="Times New Roman" w:hAnsi="Times New Roman"/>
          <w:szCs w:val="22"/>
          <w:lang w:val="en-US"/>
        </w:rPr>
      </w:pPr>
      <w:r w:rsidRPr="007861E8">
        <w:rPr>
          <w:rFonts w:ascii="Times New Roman" w:hAnsi="Times New Roman"/>
          <w:szCs w:val="22"/>
          <w:lang w:val="en-US"/>
        </w:rPr>
        <w:t>Associate profess</w:t>
      </w:r>
      <w:r w:rsidR="007861E8" w:rsidRPr="007861E8">
        <w:rPr>
          <w:rFonts w:ascii="Times New Roman" w:hAnsi="Times New Roman"/>
          <w:szCs w:val="22"/>
          <w:lang w:val="en-US"/>
        </w:rPr>
        <w:t>o</w:t>
      </w:r>
      <w:r w:rsidRPr="007861E8">
        <w:rPr>
          <w:rFonts w:ascii="Times New Roman" w:hAnsi="Times New Roman"/>
          <w:szCs w:val="22"/>
          <w:lang w:val="en-US"/>
        </w:rPr>
        <w:t>r</w:t>
      </w:r>
      <w:r w:rsidR="00BF4F5D" w:rsidRPr="007861E8">
        <w:rPr>
          <w:rFonts w:ascii="Times New Roman" w:hAnsi="Times New Roman"/>
          <w:szCs w:val="22"/>
          <w:lang w:val="en-US"/>
        </w:rPr>
        <w:t xml:space="preserve"> – </w:t>
      </w:r>
      <w:r w:rsidR="00131EF0">
        <w:rPr>
          <w:rFonts w:ascii="Times New Roman" w:hAnsi="Times New Roman"/>
          <w:szCs w:val="22"/>
          <w:lang w:val="en-US"/>
        </w:rPr>
        <w:t>a recognition</w:t>
      </w:r>
      <w:r w:rsidR="00BF4F5D" w:rsidRPr="007861E8">
        <w:rPr>
          <w:rFonts w:ascii="Times New Roman" w:hAnsi="Times New Roman"/>
          <w:szCs w:val="22"/>
          <w:lang w:val="en-US"/>
        </w:rPr>
        <w:t xml:space="preserve"> </w:t>
      </w:r>
      <w:r w:rsidR="007861E8" w:rsidRPr="007861E8">
        <w:rPr>
          <w:rFonts w:ascii="Times New Roman" w:hAnsi="Times New Roman"/>
          <w:szCs w:val="22"/>
          <w:lang w:val="en-US"/>
        </w:rPr>
        <w:t>of higher academic competence</w:t>
      </w:r>
      <w:r w:rsidR="00BF4F5D" w:rsidRPr="007861E8">
        <w:rPr>
          <w:rFonts w:ascii="Times New Roman" w:hAnsi="Times New Roman"/>
          <w:szCs w:val="22"/>
          <w:lang w:val="en-US"/>
        </w:rPr>
        <w:t xml:space="preserve"> (</w:t>
      </w:r>
      <w:r w:rsidR="007861E8" w:rsidRPr="007861E8">
        <w:rPr>
          <w:rFonts w:ascii="Times New Roman" w:hAnsi="Times New Roman"/>
          <w:szCs w:val="22"/>
          <w:lang w:val="en-US"/>
        </w:rPr>
        <w:t xml:space="preserve">not a form of employment </w:t>
      </w:r>
      <w:r w:rsidR="00BF4F5D" w:rsidRPr="007861E8">
        <w:rPr>
          <w:rFonts w:ascii="Times New Roman" w:hAnsi="Times New Roman"/>
          <w:szCs w:val="22"/>
          <w:lang w:val="en-US"/>
        </w:rPr>
        <w:t>)</w:t>
      </w:r>
    </w:p>
    <w:p w14:paraId="50E7DAA0" w14:textId="77777777" w:rsidR="00645F73" w:rsidRPr="007861E8" w:rsidRDefault="00514919" w:rsidP="00E23905">
      <w:pPr>
        <w:pStyle w:val="Liststycke"/>
        <w:numPr>
          <w:ilvl w:val="0"/>
          <w:numId w:val="11"/>
        </w:numPr>
        <w:rPr>
          <w:rFonts w:ascii="Times New Roman" w:hAnsi="Times New Roman"/>
          <w:szCs w:val="22"/>
          <w:lang w:val="en-GB"/>
        </w:rPr>
      </w:pPr>
      <w:r w:rsidRPr="007861E8">
        <w:rPr>
          <w:rFonts w:ascii="Times New Roman" w:hAnsi="Times New Roman"/>
          <w:szCs w:val="22"/>
          <w:lang w:val="en-GB"/>
        </w:rPr>
        <w:t>Excellent Teaching P</w:t>
      </w:r>
      <w:r w:rsidR="00BF4F5D" w:rsidRPr="007861E8">
        <w:rPr>
          <w:rFonts w:ascii="Times New Roman" w:hAnsi="Times New Roman"/>
          <w:szCs w:val="22"/>
          <w:lang w:val="en-GB"/>
        </w:rPr>
        <w:t xml:space="preserve">ractitioner </w:t>
      </w:r>
      <w:r w:rsidR="00186152">
        <w:rPr>
          <w:rFonts w:ascii="Times New Roman" w:hAnsi="Times New Roman"/>
          <w:szCs w:val="22"/>
          <w:lang w:val="en-GB"/>
        </w:rPr>
        <w:t>(</w:t>
      </w:r>
      <w:r w:rsidR="00186152" w:rsidRPr="007861E8">
        <w:rPr>
          <w:rFonts w:ascii="Times New Roman" w:hAnsi="Times New Roman"/>
          <w:szCs w:val="22"/>
          <w:lang w:val="en-GB"/>
        </w:rPr>
        <w:t>ETP</w:t>
      </w:r>
      <w:r w:rsidR="00186152">
        <w:rPr>
          <w:rFonts w:ascii="Times New Roman" w:hAnsi="Times New Roman"/>
          <w:szCs w:val="22"/>
          <w:lang w:val="en-GB"/>
        </w:rPr>
        <w:t>)</w:t>
      </w:r>
      <w:r w:rsidR="00186152" w:rsidRPr="007861E8">
        <w:rPr>
          <w:rFonts w:ascii="Times New Roman" w:hAnsi="Times New Roman"/>
          <w:szCs w:val="22"/>
          <w:lang w:val="en-GB"/>
        </w:rPr>
        <w:t xml:space="preserve"> </w:t>
      </w:r>
      <w:r w:rsidR="00CD2DC8" w:rsidRPr="007861E8">
        <w:rPr>
          <w:rFonts w:ascii="Times New Roman" w:hAnsi="Times New Roman"/>
          <w:szCs w:val="22"/>
          <w:lang w:val="en-GB"/>
        </w:rPr>
        <w:t>–</w:t>
      </w:r>
      <w:r w:rsidR="00BF4F5D" w:rsidRPr="007861E8">
        <w:rPr>
          <w:rFonts w:ascii="Times New Roman" w:hAnsi="Times New Roman"/>
          <w:szCs w:val="22"/>
          <w:lang w:val="en-GB"/>
        </w:rPr>
        <w:t xml:space="preserve"> </w:t>
      </w:r>
      <w:r w:rsidR="007861E8" w:rsidRPr="007861E8">
        <w:rPr>
          <w:rFonts w:ascii="Times New Roman" w:hAnsi="Times New Roman"/>
          <w:szCs w:val="22"/>
          <w:lang w:val="en-GB"/>
        </w:rPr>
        <w:t>an opportunity to have your educational qualifications assessed</w:t>
      </w:r>
      <w:r w:rsidR="00CD2DC8" w:rsidRPr="007861E8">
        <w:rPr>
          <w:rFonts w:ascii="Times New Roman" w:hAnsi="Times New Roman"/>
          <w:szCs w:val="22"/>
          <w:lang w:val="en-GB"/>
        </w:rPr>
        <w:t xml:space="preserve"> </w:t>
      </w:r>
      <w:r w:rsidR="007861E8" w:rsidRPr="007861E8">
        <w:rPr>
          <w:rFonts w:ascii="Times New Roman" w:hAnsi="Times New Roman"/>
          <w:szCs w:val="22"/>
          <w:lang w:val="en-GB"/>
        </w:rPr>
        <w:t>and be admitted to</w:t>
      </w:r>
      <w:r w:rsidR="002D673D" w:rsidRPr="007861E8">
        <w:rPr>
          <w:rFonts w:ascii="Times New Roman" w:hAnsi="Times New Roman"/>
          <w:szCs w:val="22"/>
          <w:lang w:val="en-GB"/>
        </w:rPr>
        <w:t xml:space="preserve"> LTH</w:t>
      </w:r>
      <w:r w:rsidR="00645F73" w:rsidRPr="007861E8">
        <w:rPr>
          <w:rFonts w:ascii="Times New Roman" w:hAnsi="Times New Roman"/>
          <w:szCs w:val="22"/>
          <w:lang w:val="en-GB"/>
        </w:rPr>
        <w:t>’</w:t>
      </w:r>
      <w:r w:rsidR="002D673D" w:rsidRPr="007861E8">
        <w:rPr>
          <w:rFonts w:ascii="Times New Roman" w:hAnsi="Times New Roman"/>
          <w:szCs w:val="22"/>
          <w:lang w:val="en-GB"/>
        </w:rPr>
        <w:t xml:space="preserve">s </w:t>
      </w:r>
      <w:r w:rsidR="00645F73" w:rsidRPr="007861E8">
        <w:rPr>
          <w:rFonts w:ascii="Times New Roman" w:hAnsi="Times New Roman"/>
          <w:szCs w:val="22"/>
          <w:lang w:val="en-GB"/>
        </w:rPr>
        <w:t xml:space="preserve">Pedagogical Academy </w:t>
      </w:r>
    </w:p>
    <w:p w14:paraId="69BB1C4A" w14:textId="77777777" w:rsidR="00645F73" w:rsidRPr="007861E8" w:rsidRDefault="00645F73" w:rsidP="00645F73">
      <w:pPr>
        <w:pStyle w:val="Liststycke"/>
        <w:numPr>
          <w:ilvl w:val="0"/>
          <w:numId w:val="11"/>
        </w:numPr>
        <w:rPr>
          <w:rFonts w:ascii="Times New Roman" w:hAnsi="Times New Roman"/>
          <w:szCs w:val="22"/>
          <w:lang w:val="en-GB"/>
        </w:rPr>
      </w:pPr>
      <w:r w:rsidRPr="007861E8">
        <w:rPr>
          <w:rFonts w:ascii="Times New Roman" w:hAnsi="Times New Roman"/>
          <w:szCs w:val="22"/>
          <w:lang w:val="en-GB"/>
        </w:rPr>
        <w:t>Promotion to professor</w:t>
      </w:r>
    </w:p>
    <w:p w14:paraId="4A393FDD" w14:textId="77777777" w:rsidR="00645F73" w:rsidRPr="005D0BB8" w:rsidRDefault="00645F73" w:rsidP="00645F73">
      <w:pPr>
        <w:pStyle w:val="Liststycke"/>
        <w:rPr>
          <w:rFonts w:ascii="Times New Roman" w:hAnsi="Times New Roman"/>
          <w:szCs w:val="22"/>
          <w:lang w:val="en-GB"/>
        </w:rPr>
      </w:pPr>
    </w:p>
    <w:p w14:paraId="58E7ADD9" w14:textId="65004274" w:rsidR="00BF4F5D" w:rsidRPr="00CE6ACC" w:rsidRDefault="0095344E" w:rsidP="00BF4F5D">
      <w:pPr>
        <w:pStyle w:val="Liststycke"/>
        <w:ind w:left="0"/>
        <w:rPr>
          <w:rFonts w:ascii="Times New Roman" w:hAnsi="Times New Roman"/>
          <w:szCs w:val="22"/>
          <w:lang w:val="en-GB"/>
        </w:rPr>
      </w:pPr>
      <w:r>
        <w:rPr>
          <w:rFonts w:ascii="Times New Roman" w:hAnsi="Times New Roman"/>
          <w:szCs w:val="22"/>
          <w:lang w:val="en-GB"/>
        </w:rPr>
        <w:t>Information of</w:t>
      </w:r>
      <w:r w:rsidR="006C7890" w:rsidRPr="00CE6ACC">
        <w:rPr>
          <w:rFonts w:ascii="Times New Roman" w:hAnsi="Times New Roman"/>
          <w:szCs w:val="22"/>
          <w:lang w:val="en-GB"/>
        </w:rPr>
        <w:t xml:space="preserve"> procedures </w:t>
      </w:r>
      <w:r>
        <w:rPr>
          <w:rFonts w:ascii="Times New Roman" w:hAnsi="Times New Roman"/>
          <w:szCs w:val="22"/>
          <w:lang w:val="en-GB"/>
        </w:rPr>
        <w:t xml:space="preserve">for applying </w:t>
      </w:r>
      <w:r w:rsidR="00186152">
        <w:rPr>
          <w:rFonts w:ascii="Times New Roman" w:hAnsi="Times New Roman"/>
          <w:szCs w:val="22"/>
          <w:lang w:val="en-GB"/>
        </w:rPr>
        <w:t>for</w:t>
      </w:r>
      <w:r w:rsidR="006C7890" w:rsidRPr="00CE6ACC">
        <w:rPr>
          <w:rFonts w:ascii="Times New Roman" w:hAnsi="Times New Roman"/>
          <w:szCs w:val="22"/>
          <w:lang w:val="en-GB"/>
        </w:rPr>
        <w:t xml:space="preserve"> academic positions</w:t>
      </w:r>
      <w:r w:rsidR="00BF4F5D" w:rsidRPr="00CE6ACC">
        <w:rPr>
          <w:rFonts w:ascii="Times New Roman" w:hAnsi="Times New Roman"/>
          <w:szCs w:val="22"/>
          <w:lang w:val="en-GB"/>
        </w:rPr>
        <w:t xml:space="preserve">, </w:t>
      </w:r>
      <w:r w:rsidR="006C7890" w:rsidRPr="00CE6ACC">
        <w:rPr>
          <w:rFonts w:ascii="Times New Roman" w:hAnsi="Times New Roman"/>
          <w:szCs w:val="22"/>
          <w:lang w:val="en-GB"/>
        </w:rPr>
        <w:t xml:space="preserve">promotion and </w:t>
      </w:r>
      <w:r>
        <w:rPr>
          <w:rFonts w:ascii="Times New Roman" w:hAnsi="Times New Roman"/>
          <w:szCs w:val="22"/>
          <w:lang w:val="en-GB"/>
        </w:rPr>
        <w:t xml:space="preserve">how </w:t>
      </w:r>
      <w:r w:rsidR="006C7890" w:rsidRPr="00CE6ACC">
        <w:rPr>
          <w:rFonts w:ascii="Times New Roman" w:hAnsi="Times New Roman"/>
          <w:szCs w:val="22"/>
          <w:lang w:val="en-GB"/>
        </w:rPr>
        <w:t>to become an associate professor (reader)</w:t>
      </w:r>
      <w:r>
        <w:rPr>
          <w:rFonts w:ascii="Times New Roman" w:hAnsi="Times New Roman"/>
          <w:szCs w:val="22"/>
          <w:lang w:val="en-GB"/>
        </w:rPr>
        <w:t xml:space="preserve"> can be found on the LTH website</w:t>
      </w:r>
      <w:r w:rsidR="00BF4F5D" w:rsidRPr="00CE6ACC">
        <w:rPr>
          <w:rFonts w:ascii="Times New Roman" w:hAnsi="Times New Roman"/>
          <w:szCs w:val="22"/>
          <w:lang w:val="en-GB"/>
        </w:rPr>
        <w:t xml:space="preserve">. </w:t>
      </w:r>
    </w:p>
    <w:p w14:paraId="4B05424F" w14:textId="77777777" w:rsidR="00BF4F5D" w:rsidRPr="00CE6ACC" w:rsidRDefault="00BF4F5D" w:rsidP="00BF4F5D">
      <w:pPr>
        <w:pStyle w:val="Liststycke"/>
        <w:ind w:left="0"/>
        <w:rPr>
          <w:rFonts w:ascii="Times New Roman" w:hAnsi="Times New Roman"/>
          <w:szCs w:val="22"/>
          <w:lang w:val="en-GB"/>
        </w:rPr>
      </w:pPr>
    </w:p>
    <w:p w14:paraId="23CDC0CB" w14:textId="3C28D43E" w:rsidR="00BF4F5D" w:rsidRPr="006C7890" w:rsidRDefault="0095344E" w:rsidP="00BF4F5D">
      <w:pPr>
        <w:pStyle w:val="Liststycke"/>
        <w:ind w:left="0"/>
        <w:rPr>
          <w:rFonts w:ascii="Times New Roman" w:hAnsi="Times New Roman"/>
          <w:szCs w:val="22"/>
          <w:lang w:val="en-GB"/>
        </w:rPr>
      </w:pPr>
      <w:r>
        <w:rPr>
          <w:rFonts w:ascii="Times New Roman" w:hAnsi="Times New Roman"/>
          <w:szCs w:val="22"/>
          <w:lang w:val="en-GB"/>
        </w:rPr>
        <w:t>Information about LTH’s Pedagogical Academy can be found on LTH’s Staff Pages in the section for</w:t>
      </w:r>
      <w:r w:rsidR="00CE6ACC" w:rsidRPr="00CE6ACC">
        <w:rPr>
          <w:rFonts w:ascii="Times New Roman" w:hAnsi="Times New Roman"/>
          <w:szCs w:val="22"/>
          <w:lang w:val="en-GB"/>
        </w:rPr>
        <w:t xml:space="preserve"> </w:t>
      </w:r>
      <w:r>
        <w:rPr>
          <w:rFonts w:ascii="Times New Roman" w:hAnsi="Times New Roman"/>
          <w:szCs w:val="22"/>
          <w:lang w:val="en-GB"/>
        </w:rPr>
        <w:t>Academic Development and training</w:t>
      </w:r>
      <w:r w:rsidR="00514919" w:rsidRPr="00CE6ACC">
        <w:rPr>
          <w:rFonts w:ascii="Times New Roman" w:hAnsi="Times New Roman"/>
          <w:szCs w:val="22"/>
          <w:lang w:val="en-GB"/>
        </w:rPr>
        <w:t>.</w:t>
      </w:r>
    </w:p>
    <w:p w14:paraId="1571EE59" w14:textId="6F8CCC2E" w:rsidR="0095344E" w:rsidRPr="006C7890" w:rsidRDefault="0095344E" w:rsidP="00BF4F5D">
      <w:pPr>
        <w:pStyle w:val="Liststycke"/>
        <w:ind w:left="0"/>
        <w:rPr>
          <w:rFonts w:ascii="Times New Roman" w:hAnsi="Times New Roman"/>
          <w:szCs w:val="22"/>
          <w:lang w:val="en-GB"/>
        </w:rPr>
      </w:pPr>
    </w:p>
    <w:p w14:paraId="0EC964EA" w14:textId="77777777" w:rsidR="0095344E" w:rsidRDefault="0095344E">
      <w:pPr>
        <w:spacing w:line="240" w:lineRule="auto"/>
        <w:rPr>
          <w:rFonts w:ascii="Arial" w:hAnsi="Arial" w:cs="Arial"/>
          <w:b/>
          <w:sz w:val="24"/>
          <w:szCs w:val="24"/>
          <w:lang w:val="en-GB"/>
        </w:rPr>
      </w:pPr>
      <w:r>
        <w:rPr>
          <w:rFonts w:ascii="Arial" w:hAnsi="Arial" w:cs="Arial"/>
          <w:b/>
          <w:sz w:val="24"/>
          <w:szCs w:val="24"/>
          <w:lang w:val="en-GB"/>
        </w:rPr>
        <w:br w:type="page"/>
      </w:r>
    </w:p>
    <w:p w14:paraId="27DE2EC1" w14:textId="018963E1" w:rsidR="00106943" w:rsidRPr="005D0BB8" w:rsidRDefault="00645F73" w:rsidP="007861E8">
      <w:pPr>
        <w:spacing w:line="240" w:lineRule="auto"/>
        <w:rPr>
          <w:rFonts w:ascii="Arial" w:hAnsi="Arial" w:cs="Arial"/>
          <w:b/>
          <w:sz w:val="24"/>
          <w:szCs w:val="24"/>
          <w:lang w:val="en-GB"/>
        </w:rPr>
      </w:pPr>
      <w:r w:rsidRPr="005D0BB8">
        <w:rPr>
          <w:rFonts w:ascii="Arial" w:hAnsi="Arial" w:cs="Arial"/>
          <w:b/>
          <w:sz w:val="24"/>
          <w:szCs w:val="24"/>
          <w:lang w:val="en-GB"/>
        </w:rPr>
        <w:lastRenderedPageBreak/>
        <w:t>Assessment criterion</w:t>
      </w:r>
      <w:r w:rsidR="00514919" w:rsidRPr="005D0BB8">
        <w:rPr>
          <w:rFonts w:ascii="Arial" w:hAnsi="Arial" w:cs="Arial"/>
          <w:b/>
          <w:sz w:val="24"/>
          <w:szCs w:val="24"/>
          <w:lang w:val="en-GB"/>
        </w:rPr>
        <w:t xml:space="preserve"> 1 </w:t>
      </w:r>
      <w:r w:rsidRPr="005D0BB8">
        <w:rPr>
          <w:rFonts w:ascii="Arial" w:hAnsi="Arial" w:cs="Arial"/>
          <w:b/>
          <w:sz w:val="24"/>
          <w:szCs w:val="24"/>
          <w:lang w:val="en-GB"/>
        </w:rPr>
        <w:t>–</w:t>
      </w:r>
      <w:r w:rsidR="00514919" w:rsidRPr="005D0BB8">
        <w:rPr>
          <w:rFonts w:ascii="Arial" w:hAnsi="Arial" w:cs="Arial"/>
          <w:b/>
          <w:sz w:val="24"/>
          <w:szCs w:val="24"/>
          <w:lang w:val="en-GB"/>
        </w:rPr>
        <w:t xml:space="preserve"> </w:t>
      </w:r>
      <w:r w:rsidRPr="005D0BB8">
        <w:rPr>
          <w:rFonts w:ascii="Arial" w:hAnsi="Arial" w:cs="Arial"/>
          <w:b/>
          <w:sz w:val="24"/>
          <w:szCs w:val="24"/>
          <w:lang w:val="en-GB"/>
        </w:rPr>
        <w:t>Research expertise</w:t>
      </w:r>
    </w:p>
    <w:p w14:paraId="11B46C85" w14:textId="77777777" w:rsidR="00092907" w:rsidRPr="005D0BB8" w:rsidRDefault="00092907" w:rsidP="00372E3F">
      <w:pPr>
        <w:pStyle w:val="Liststycke"/>
        <w:ind w:left="0"/>
        <w:rPr>
          <w:rFonts w:ascii="Arial" w:hAnsi="Arial" w:cs="Arial"/>
          <w:b/>
          <w:szCs w:val="22"/>
          <w:lang w:val="en-GB"/>
        </w:rPr>
      </w:pPr>
    </w:p>
    <w:p w14:paraId="51B3EBF4" w14:textId="77777777" w:rsidR="002E672E" w:rsidRPr="005D0BB8" w:rsidRDefault="00645F73" w:rsidP="00372E3F">
      <w:pPr>
        <w:pStyle w:val="Liststycke"/>
        <w:ind w:left="0"/>
        <w:rPr>
          <w:rFonts w:ascii="Times New Roman" w:hAnsi="Times New Roman"/>
          <w:b/>
          <w:i/>
          <w:szCs w:val="22"/>
          <w:lang w:val="en-GB"/>
        </w:rPr>
      </w:pPr>
      <w:r w:rsidRPr="005D0BB8">
        <w:rPr>
          <w:rFonts w:ascii="Times New Roman" w:hAnsi="Times New Roman"/>
          <w:b/>
          <w:i/>
          <w:szCs w:val="22"/>
          <w:lang w:val="en-GB"/>
        </w:rPr>
        <w:t>A good national and international standing as a researcher</w:t>
      </w:r>
      <w:r w:rsidR="005B0FFC">
        <w:rPr>
          <w:rFonts w:ascii="Times New Roman" w:hAnsi="Times New Roman"/>
          <w:b/>
          <w:i/>
          <w:szCs w:val="22"/>
          <w:lang w:val="en-GB"/>
        </w:rPr>
        <w:t>.</w:t>
      </w:r>
      <w:r w:rsidRPr="005D0BB8">
        <w:rPr>
          <w:rFonts w:ascii="Times New Roman" w:hAnsi="Times New Roman"/>
          <w:b/>
          <w:i/>
          <w:szCs w:val="22"/>
          <w:lang w:val="en-GB"/>
        </w:rPr>
        <w:t xml:space="preserve"> The requirement for international experience shall be assessed with consideration to the character and traditions of the subject.</w:t>
      </w:r>
    </w:p>
    <w:p w14:paraId="7E6FCDF9" w14:textId="77777777" w:rsidR="00645F73" w:rsidRPr="005D0BB8" w:rsidRDefault="00645F73" w:rsidP="00372E3F">
      <w:pPr>
        <w:pStyle w:val="Liststycke"/>
        <w:ind w:left="0"/>
        <w:rPr>
          <w:rFonts w:ascii="Times New Roman" w:hAnsi="Times New Roman"/>
          <w:b/>
          <w:szCs w:val="22"/>
          <w:lang w:val="en-GB"/>
        </w:rPr>
      </w:pPr>
    </w:p>
    <w:p w14:paraId="223DBD99" w14:textId="77777777" w:rsidR="000E3A42" w:rsidRPr="005D0BB8" w:rsidRDefault="00645F73" w:rsidP="00372E3F">
      <w:pPr>
        <w:pStyle w:val="Liststycke"/>
        <w:ind w:left="0"/>
        <w:rPr>
          <w:rFonts w:ascii="Arial" w:hAnsi="Arial" w:cs="Arial"/>
          <w:b/>
          <w:i/>
          <w:szCs w:val="22"/>
          <w:lang w:val="en-GB"/>
        </w:rPr>
      </w:pPr>
      <w:r w:rsidRPr="005D0BB8">
        <w:rPr>
          <w:rFonts w:ascii="Arial" w:hAnsi="Arial" w:cs="Arial"/>
          <w:b/>
          <w:i/>
          <w:szCs w:val="22"/>
          <w:lang w:val="en-GB"/>
        </w:rPr>
        <w:t>C</w:t>
      </w:r>
      <w:r w:rsidR="00A00340" w:rsidRPr="005D0BB8">
        <w:rPr>
          <w:rFonts w:ascii="Arial" w:hAnsi="Arial" w:cs="Arial"/>
          <w:b/>
          <w:i/>
          <w:szCs w:val="22"/>
          <w:lang w:val="en-GB"/>
        </w:rPr>
        <w:t>riteri</w:t>
      </w:r>
      <w:r w:rsidRPr="005D0BB8">
        <w:rPr>
          <w:rFonts w:ascii="Arial" w:hAnsi="Arial" w:cs="Arial"/>
          <w:b/>
          <w:i/>
          <w:szCs w:val="22"/>
          <w:lang w:val="en-GB"/>
        </w:rPr>
        <w:t>a</w:t>
      </w:r>
    </w:p>
    <w:p w14:paraId="359F5F0A" w14:textId="77777777" w:rsidR="003603DA" w:rsidRPr="005D0BB8" w:rsidRDefault="003603DA" w:rsidP="00372E3F">
      <w:pPr>
        <w:pStyle w:val="Liststycke"/>
        <w:ind w:left="0"/>
        <w:rPr>
          <w:rFonts w:ascii="Times New Roman" w:hAnsi="Times New Roman"/>
          <w:b/>
          <w:i/>
          <w:szCs w:val="22"/>
          <w:lang w:val="en-GB"/>
        </w:rPr>
      </w:pPr>
    </w:p>
    <w:tbl>
      <w:tblPr>
        <w:tblStyle w:val="Tabellrutnt"/>
        <w:tblW w:w="0" w:type="auto"/>
        <w:tblLook w:val="04A0" w:firstRow="1" w:lastRow="0" w:firstColumn="1" w:lastColumn="0" w:noHBand="0" w:noVBand="1"/>
      </w:tblPr>
      <w:tblGrid>
        <w:gridCol w:w="2616"/>
        <w:gridCol w:w="2296"/>
        <w:gridCol w:w="2449"/>
      </w:tblGrid>
      <w:tr w:rsidR="00A00340" w:rsidRPr="003C5C4E" w14:paraId="610A9F1B" w14:textId="77777777" w:rsidTr="00007960">
        <w:tc>
          <w:tcPr>
            <w:tcW w:w="7361" w:type="dxa"/>
            <w:gridSpan w:val="3"/>
          </w:tcPr>
          <w:p w14:paraId="3E0DCEE9" w14:textId="77777777" w:rsidR="00645F73" w:rsidRPr="005D0BB8" w:rsidRDefault="00645F73" w:rsidP="00645F73">
            <w:pPr>
              <w:pStyle w:val="Brdtext"/>
              <w:widowControl w:val="0"/>
              <w:tabs>
                <w:tab w:val="left" w:pos="476"/>
              </w:tabs>
              <w:spacing w:line="240" w:lineRule="auto"/>
              <w:rPr>
                <w:rFonts w:ascii="Times New Roman" w:hAnsi="Times New Roman"/>
                <w:b/>
                <w:i/>
                <w:szCs w:val="22"/>
                <w:lang w:val="en-GB"/>
              </w:rPr>
            </w:pPr>
            <w:r w:rsidRPr="005D0BB8">
              <w:rPr>
                <w:rFonts w:ascii="Times New Roman" w:hAnsi="Times New Roman"/>
                <w:b/>
                <w:i/>
                <w:spacing w:val="3"/>
                <w:szCs w:val="22"/>
                <w:lang w:val="en-GB"/>
              </w:rPr>
              <w:t>1. The applicant is active within the field of research, both nationally and internationally</w:t>
            </w:r>
            <w:r w:rsidRPr="005D0BB8">
              <w:rPr>
                <w:rFonts w:ascii="Times New Roman" w:hAnsi="Times New Roman"/>
                <w:b/>
                <w:i/>
                <w:szCs w:val="22"/>
                <w:lang w:val="en-GB"/>
              </w:rPr>
              <w:t>.</w:t>
            </w:r>
          </w:p>
          <w:p w14:paraId="32C7970A" w14:textId="77777777" w:rsidR="00A00340" w:rsidRPr="005D0BB8" w:rsidRDefault="00A00340" w:rsidP="008F7FF4">
            <w:pPr>
              <w:rPr>
                <w:rFonts w:ascii="Times New Roman" w:hAnsi="Times New Roman"/>
                <w:b/>
                <w:i/>
                <w:szCs w:val="22"/>
                <w:lang w:val="en-GB"/>
              </w:rPr>
            </w:pPr>
          </w:p>
          <w:p w14:paraId="2DFA1EAB" w14:textId="77777777" w:rsidR="003D0080" w:rsidRPr="005D0BB8" w:rsidRDefault="003D0080" w:rsidP="003D0080">
            <w:pPr>
              <w:spacing w:line="240" w:lineRule="auto"/>
              <w:rPr>
                <w:rFonts w:ascii="Times New Roman" w:hAnsi="Times New Roman"/>
                <w:i/>
                <w:lang w:val="en-GB"/>
              </w:rPr>
            </w:pPr>
            <w:r w:rsidRPr="005D0BB8">
              <w:rPr>
                <w:rFonts w:ascii="Times New Roman" w:hAnsi="Times New Roman"/>
                <w:i/>
                <w:lang w:val="en-GB"/>
              </w:rPr>
              <w:t>Clarif</w:t>
            </w:r>
            <w:r w:rsidR="005B0FFC">
              <w:rPr>
                <w:rFonts w:ascii="Times New Roman" w:hAnsi="Times New Roman"/>
                <w:i/>
                <w:lang w:val="en-GB"/>
              </w:rPr>
              <w:t>ying example</w:t>
            </w:r>
            <w:r w:rsidR="001A1D31">
              <w:rPr>
                <w:rFonts w:ascii="Times New Roman" w:hAnsi="Times New Roman"/>
                <w:i/>
                <w:lang w:val="en-GB"/>
              </w:rPr>
              <w:t>s</w:t>
            </w:r>
            <w:r w:rsidRPr="005D0BB8">
              <w:rPr>
                <w:rFonts w:ascii="Times New Roman" w:hAnsi="Times New Roman"/>
                <w:i/>
                <w:lang w:val="en-GB"/>
              </w:rPr>
              <w:t>:</w:t>
            </w:r>
          </w:p>
          <w:p w14:paraId="6F775D43" w14:textId="77777777" w:rsidR="00A00340" w:rsidRPr="005D0BB8" w:rsidRDefault="00645F73" w:rsidP="00A00340">
            <w:pPr>
              <w:pStyle w:val="Liststycke"/>
              <w:ind w:left="0"/>
              <w:rPr>
                <w:rFonts w:ascii="Times New Roman" w:eastAsia="Frutiger LT Std 45 Light" w:hAnsi="Times New Roman"/>
                <w:i/>
                <w:spacing w:val="-1"/>
                <w:lang w:val="en-GB"/>
              </w:rPr>
            </w:pPr>
            <w:r w:rsidRPr="005D0BB8">
              <w:rPr>
                <w:rFonts w:ascii="Times New Roman" w:eastAsia="Frutiger LT Std 45 Light" w:hAnsi="Times New Roman"/>
                <w:i/>
                <w:spacing w:val="-1"/>
                <w:lang w:val="en-GB"/>
              </w:rPr>
              <w:t xml:space="preserve">The assessment of the applicant’s national and international standing as a researcher is based on the recognition they have received in the research community. Proof of such recognition could include publications in high-quality </w:t>
            </w:r>
            <w:r w:rsidR="005B0FFC">
              <w:rPr>
                <w:rFonts w:ascii="Times New Roman" w:eastAsia="Frutiger LT Std 45 Light" w:hAnsi="Times New Roman"/>
                <w:i/>
                <w:spacing w:val="-1"/>
                <w:lang w:val="en-GB"/>
              </w:rPr>
              <w:t xml:space="preserve">research </w:t>
            </w:r>
            <w:r w:rsidRPr="005D0BB8">
              <w:rPr>
                <w:rFonts w:ascii="Times New Roman" w:eastAsia="Frutiger LT Std 45 Light" w:hAnsi="Times New Roman"/>
                <w:i/>
                <w:spacing w:val="-1"/>
                <w:lang w:val="en-GB"/>
              </w:rPr>
              <w:t xml:space="preserve">journals, invitations to write overview articles or to give lectures and/or participate in research committees at conferences. Other proof of recognition could consist of peer review assignments in journals or important conferences, participation in examining committees, received </w:t>
            </w:r>
            <w:r w:rsidR="005B0FFC">
              <w:rPr>
                <w:rFonts w:ascii="Times New Roman" w:eastAsia="Frutiger LT Std 45 Light" w:hAnsi="Times New Roman"/>
                <w:i/>
                <w:spacing w:val="-1"/>
                <w:lang w:val="en-GB"/>
              </w:rPr>
              <w:t>research</w:t>
            </w:r>
            <w:r w:rsidRPr="005D0BB8">
              <w:rPr>
                <w:rFonts w:ascii="Times New Roman" w:eastAsia="Frutiger LT Std 45 Light" w:hAnsi="Times New Roman"/>
                <w:i/>
                <w:spacing w:val="-1"/>
                <w:lang w:val="en-GB"/>
              </w:rPr>
              <w:t xml:space="preserve"> awards.</w:t>
            </w:r>
          </w:p>
          <w:p w14:paraId="5141B6B2" w14:textId="77777777" w:rsidR="003D0080" w:rsidRPr="005D0BB8" w:rsidRDefault="003D0080" w:rsidP="00A00340">
            <w:pPr>
              <w:pStyle w:val="Liststycke"/>
              <w:ind w:left="0"/>
              <w:rPr>
                <w:rFonts w:ascii="Times New Roman" w:hAnsi="Times New Roman"/>
                <w:szCs w:val="22"/>
                <w:lang w:val="en-GB"/>
              </w:rPr>
            </w:pPr>
          </w:p>
        </w:tc>
      </w:tr>
      <w:tr w:rsidR="003603DA" w:rsidRPr="005D0BB8" w14:paraId="2D9AD052" w14:textId="77777777" w:rsidTr="00A00340">
        <w:tc>
          <w:tcPr>
            <w:tcW w:w="2616" w:type="dxa"/>
          </w:tcPr>
          <w:p w14:paraId="6F86C3D8" w14:textId="77777777" w:rsidR="008F7FF4" w:rsidRPr="005D0BB8" w:rsidRDefault="00C7122A" w:rsidP="00A00340">
            <w:pPr>
              <w:rPr>
                <w:rFonts w:ascii="Times New Roman" w:hAnsi="Times New Roman"/>
                <w:b/>
                <w:i/>
                <w:szCs w:val="22"/>
                <w:lang w:val="en-GB"/>
              </w:rPr>
            </w:pPr>
            <w:r w:rsidRPr="005D0BB8">
              <w:rPr>
                <w:rFonts w:ascii="Times New Roman" w:hAnsi="Times New Roman"/>
                <w:b/>
                <w:i/>
                <w:szCs w:val="22"/>
                <w:lang w:val="en-GB"/>
              </w:rPr>
              <w:t>Area</w:t>
            </w:r>
          </w:p>
        </w:tc>
        <w:tc>
          <w:tcPr>
            <w:tcW w:w="2296" w:type="dxa"/>
          </w:tcPr>
          <w:p w14:paraId="20142B09" w14:textId="77777777" w:rsidR="003603DA" w:rsidRPr="005D0BB8" w:rsidRDefault="00645F73" w:rsidP="00372E3F">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A00340" w:rsidRPr="005D0BB8">
              <w:rPr>
                <w:rFonts w:ascii="Times New Roman" w:hAnsi="Times New Roman"/>
                <w:b/>
                <w:i/>
                <w:szCs w:val="22"/>
                <w:lang w:val="en-GB"/>
              </w:rPr>
              <w:t>?</w:t>
            </w:r>
          </w:p>
        </w:tc>
        <w:tc>
          <w:tcPr>
            <w:tcW w:w="2449" w:type="dxa"/>
          </w:tcPr>
          <w:p w14:paraId="40C3AB98" w14:textId="77777777" w:rsidR="003603DA" w:rsidRPr="005D0BB8" w:rsidRDefault="00645F73" w:rsidP="00372E3F">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A00340" w:rsidRPr="005D0BB8">
              <w:rPr>
                <w:rFonts w:ascii="Times New Roman" w:hAnsi="Times New Roman"/>
                <w:b/>
                <w:i/>
                <w:szCs w:val="22"/>
                <w:lang w:val="en-GB"/>
              </w:rPr>
              <w:t>?</w:t>
            </w:r>
          </w:p>
        </w:tc>
      </w:tr>
      <w:tr w:rsidR="00E64B0B" w:rsidRPr="003C5C4E" w14:paraId="2EA7B318" w14:textId="77777777" w:rsidTr="00A00340">
        <w:tc>
          <w:tcPr>
            <w:tcW w:w="2616" w:type="dxa"/>
          </w:tcPr>
          <w:p w14:paraId="2736950F" w14:textId="77777777" w:rsidR="00AD5D14" w:rsidRPr="005D0BB8" w:rsidRDefault="005260FF" w:rsidP="005260FF">
            <w:pPr>
              <w:rPr>
                <w:rFonts w:ascii="Times New Roman" w:hAnsi="Times New Roman"/>
                <w:szCs w:val="22"/>
                <w:lang w:val="en-GB"/>
              </w:rPr>
            </w:pPr>
            <w:r w:rsidRPr="005D0BB8">
              <w:rPr>
                <w:rFonts w:ascii="Times New Roman" w:hAnsi="Times New Roman"/>
                <w:szCs w:val="22"/>
                <w:lang w:val="en-GB"/>
              </w:rPr>
              <w:t>Recognition in the research community</w:t>
            </w:r>
            <w:r w:rsidR="00D00688" w:rsidRPr="005D0BB8">
              <w:rPr>
                <w:rFonts w:ascii="Times New Roman" w:hAnsi="Times New Roman"/>
                <w:szCs w:val="22"/>
                <w:lang w:val="en-GB"/>
              </w:rPr>
              <w:t xml:space="preserve"> </w:t>
            </w:r>
          </w:p>
        </w:tc>
        <w:tc>
          <w:tcPr>
            <w:tcW w:w="2296" w:type="dxa"/>
          </w:tcPr>
          <w:p w14:paraId="74012DEC" w14:textId="77777777" w:rsidR="00E64B0B" w:rsidRPr="005D0BB8" w:rsidRDefault="00E64B0B" w:rsidP="00372E3F">
            <w:pPr>
              <w:pStyle w:val="Liststycke"/>
              <w:ind w:left="0"/>
              <w:rPr>
                <w:rFonts w:ascii="Times New Roman" w:hAnsi="Times New Roman"/>
                <w:szCs w:val="22"/>
                <w:lang w:val="en-GB"/>
              </w:rPr>
            </w:pPr>
          </w:p>
        </w:tc>
        <w:tc>
          <w:tcPr>
            <w:tcW w:w="2449" w:type="dxa"/>
          </w:tcPr>
          <w:p w14:paraId="6C4BAFE4" w14:textId="77777777" w:rsidR="00E64B0B" w:rsidRPr="005D0BB8" w:rsidRDefault="00E64B0B" w:rsidP="00372E3F">
            <w:pPr>
              <w:pStyle w:val="Liststycke"/>
              <w:ind w:left="0"/>
              <w:rPr>
                <w:rFonts w:ascii="Times New Roman" w:hAnsi="Times New Roman"/>
                <w:szCs w:val="22"/>
                <w:lang w:val="en-GB"/>
              </w:rPr>
            </w:pPr>
          </w:p>
        </w:tc>
      </w:tr>
      <w:tr w:rsidR="008F7FF4" w:rsidRPr="005D0BB8" w14:paraId="754D278E" w14:textId="77777777" w:rsidTr="00A00340">
        <w:tc>
          <w:tcPr>
            <w:tcW w:w="2616" w:type="dxa"/>
          </w:tcPr>
          <w:p w14:paraId="728E5D88" w14:textId="77777777" w:rsidR="00AD5D14" w:rsidRPr="005D0BB8" w:rsidRDefault="005260FF" w:rsidP="00A00340">
            <w:pPr>
              <w:rPr>
                <w:rFonts w:ascii="Times New Roman" w:hAnsi="Times New Roman"/>
                <w:szCs w:val="22"/>
                <w:lang w:val="en-GB"/>
              </w:rPr>
            </w:pPr>
            <w:r w:rsidRPr="005D0BB8">
              <w:rPr>
                <w:rFonts w:ascii="Times New Roman" w:hAnsi="Times New Roman"/>
                <w:szCs w:val="22"/>
                <w:lang w:val="en-GB"/>
              </w:rPr>
              <w:t>Research publications</w:t>
            </w:r>
          </w:p>
        </w:tc>
        <w:tc>
          <w:tcPr>
            <w:tcW w:w="2296" w:type="dxa"/>
          </w:tcPr>
          <w:p w14:paraId="5AA724FD" w14:textId="77777777" w:rsidR="008F7FF4" w:rsidRPr="005D0BB8" w:rsidRDefault="008F7FF4" w:rsidP="00372E3F">
            <w:pPr>
              <w:pStyle w:val="Liststycke"/>
              <w:ind w:left="0"/>
              <w:rPr>
                <w:rFonts w:ascii="Times New Roman" w:hAnsi="Times New Roman"/>
                <w:szCs w:val="22"/>
                <w:lang w:val="en-GB"/>
              </w:rPr>
            </w:pPr>
          </w:p>
        </w:tc>
        <w:tc>
          <w:tcPr>
            <w:tcW w:w="2449" w:type="dxa"/>
          </w:tcPr>
          <w:p w14:paraId="5942DE0B" w14:textId="77777777" w:rsidR="008F7FF4" w:rsidRPr="005D0BB8" w:rsidRDefault="008F7FF4" w:rsidP="00372E3F">
            <w:pPr>
              <w:pStyle w:val="Liststycke"/>
              <w:ind w:left="0"/>
              <w:rPr>
                <w:rFonts w:ascii="Times New Roman" w:hAnsi="Times New Roman"/>
                <w:szCs w:val="22"/>
                <w:lang w:val="en-GB"/>
              </w:rPr>
            </w:pPr>
          </w:p>
        </w:tc>
      </w:tr>
      <w:tr w:rsidR="00D00688" w:rsidRPr="005D0BB8" w14:paraId="2B030FCA" w14:textId="77777777" w:rsidTr="00A00340">
        <w:tc>
          <w:tcPr>
            <w:tcW w:w="2616" w:type="dxa"/>
          </w:tcPr>
          <w:p w14:paraId="2BF37171" w14:textId="77777777" w:rsidR="00D00688" w:rsidRPr="005D0BB8" w:rsidRDefault="005260FF" w:rsidP="00D00688">
            <w:pPr>
              <w:rPr>
                <w:rFonts w:ascii="Times New Roman" w:hAnsi="Times New Roman"/>
                <w:szCs w:val="22"/>
                <w:lang w:val="en-GB"/>
              </w:rPr>
            </w:pPr>
            <w:r w:rsidRPr="005D0BB8">
              <w:rPr>
                <w:rFonts w:ascii="Times New Roman" w:hAnsi="Times New Roman"/>
                <w:szCs w:val="22"/>
                <w:lang w:val="en-GB"/>
              </w:rPr>
              <w:t xml:space="preserve">Research conferences </w:t>
            </w:r>
          </w:p>
        </w:tc>
        <w:tc>
          <w:tcPr>
            <w:tcW w:w="2296" w:type="dxa"/>
          </w:tcPr>
          <w:p w14:paraId="3553C375" w14:textId="77777777" w:rsidR="00D00688" w:rsidRPr="005D0BB8" w:rsidRDefault="00D00688" w:rsidP="00D00688">
            <w:pPr>
              <w:pStyle w:val="Liststycke"/>
              <w:ind w:left="0"/>
              <w:rPr>
                <w:rFonts w:ascii="Times New Roman" w:hAnsi="Times New Roman"/>
                <w:szCs w:val="22"/>
                <w:lang w:val="en-GB"/>
              </w:rPr>
            </w:pPr>
          </w:p>
        </w:tc>
        <w:tc>
          <w:tcPr>
            <w:tcW w:w="2449" w:type="dxa"/>
          </w:tcPr>
          <w:p w14:paraId="697E3D50" w14:textId="77777777" w:rsidR="00D00688" w:rsidRPr="005D0BB8" w:rsidRDefault="00D00688" w:rsidP="00D00688">
            <w:pPr>
              <w:pStyle w:val="Liststycke"/>
              <w:ind w:left="0"/>
              <w:rPr>
                <w:rFonts w:ascii="Times New Roman" w:hAnsi="Times New Roman"/>
                <w:szCs w:val="22"/>
                <w:lang w:val="en-GB"/>
              </w:rPr>
            </w:pPr>
          </w:p>
        </w:tc>
      </w:tr>
      <w:tr w:rsidR="00D00688" w:rsidRPr="005D0BB8" w14:paraId="433EB66B" w14:textId="77777777" w:rsidTr="00A00340">
        <w:tc>
          <w:tcPr>
            <w:tcW w:w="2616" w:type="dxa"/>
          </w:tcPr>
          <w:p w14:paraId="2F81772D" w14:textId="77777777" w:rsidR="00D00688" w:rsidRPr="005D0BB8" w:rsidRDefault="00D00688" w:rsidP="00D00688">
            <w:pPr>
              <w:rPr>
                <w:rFonts w:ascii="Times New Roman" w:hAnsi="Times New Roman"/>
                <w:szCs w:val="22"/>
                <w:lang w:val="en-GB"/>
              </w:rPr>
            </w:pPr>
            <w:r w:rsidRPr="005D0BB8">
              <w:rPr>
                <w:rFonts w:ascii="Times New Roman" w:hAnsi="Times New Roman"/>
                <w:szCs w:val="22"/>
                <w:lang w:val="en-GB"/>
              </w:rPr>
              <w:t>Peer</w:t>
            </w:r>
            <w:r w:rsidR="005260FF" w:rsidRPr="005D0BB8">
              <w:rPr>
                <w:rFonts w:ascii="Times New Roman" w:hAnsi="Times New Roman"/>
                <w:szCs w:val="22"/>
                <w:lang w:val="en-GB"/>
              </w:rPr>
              <w:t xml:space="preserve"> </w:t>
            </w:r>
            <w:r w:rsidRPr="005D0BB8">
              <w:rPr>
                <w:rFonts w:ascii="Times New Roman" w:hAnsi="Times New Roman"/>
                <w:szCs w:val="22"/>
                <w:lang w:val="en-GB"/>
              </w:rPr>
              <w:t>review</w:t>
            </w:r>
            <w:r w:rsidR="005260FF" w:rsidRPr="005D0BB8">
              <w:rPr>
                <w:rFonts w:ascii="Times New Roman" w:hAnsi="Times New Roman"/>
                <w:szCs w:val="22"/>
                <w:lang w:val="en-GB"/>
              </w:rPr>
              <w:t xml:space="preserve"> assignments</w:t>
            </w:r>
          </w:p>
        </w:tc>
        <w:tc>
          <w:tcPr>
            <w:tcW w:w="2296" w:type="dxa"/>
          </w:tcPr>
          <w:p w14:paraId="14C5B512" w14:textId="77777777" w:rsidR="00D00688" w:rsidRPr="005D0BB8" w:rsidRDefault="00D00688" w:rsidP="00D00688">
            <w:pPr>
              <w:pStyle w:val="Liststycke"/>
              <w:ind w:left="0"/>
              <w:rPr>
                <w:rFonts w:ascii="Times New Roman" w:hAnsi="Times New Roman"/>
                <w:szCs w:val="22"/>
                <w:lang w:val="en-GB"/>
              </w:rPr>
            </w:pPr>
          </w:p>
          <w:p w14:paraId="7FC01E18" w14:textId="77777777" w:rsidR="00D00688" w:rsidRPr="005D0BB8" w:rsidRDefault="00D00688" w:rsidP="00D00688">
            <w:pPr>
              <w:pStyle w:val="Liststycke"/>
              <w:ind w:left="0"/>
              <w:rPr>
                <w:rFonts w:ascii="Times New Roman" w:hAnsi="Times New Roman"/>
                <w:szCs w:val="22"/>
                <w:lang w:val="en-GB"/>
              </w:rPr>
            </w:pPr>
          </w:p>
          <w:p w14:paraId="084F8585" w14:textId="77777777" w:rsidR="00D00688" w:rsidRPr="005D0BB8" w:rsidRDefault="00D00688" w:rsidP="00D00688">
            <w:pPr>
              <w:pStyle w:val="Liststycke"/>
              <w:ind w:left="0"/>
              <w:rPr>
                <w:rFonts w:ascii="Times New Roman" w:hAnsi="Times New Roman"/>
                <w:szCs w:val="22"/>
                <w:lang w:val="en-GB"/>
              </w:rPr>
            </w:pPr>
          </w:p>
        </w:tc>
        <w:tc>
          <w:tcPr>
            <w:tcW w:w="2449" w:type="dxa"/>
          </w:tcPr>
          <w:p w14:paraId="6DC1EA19" w14:textId="77777777" w:rsidR="00D00688" w:rsidRPr="005D0BB8" w:rsidRDefault="00D00688" w:rsidP="00D00688">
            <w:pPr>
              <w:pStyle w:val="Liststycke"/>
              <w:ind w:left="0"/>
              <w:rPr>
                <w:rFonts w:ascii="Times New Roman" w:hAnsi="Times New Roman"/>
                <w:szCs w:val="22"/>
                <w:lang w:val="en-GB"/>
              </w:rPr>
            </w:pPr>
          </w:p>
        </w:tc>
      </w:tr>
      <w:tr w:rsidR="00D00688" w:rsidRPr="003C5C4E" w14:paraId="31731E33" w14:textId="77777777" w:rsidTr="00A00340">
        <w:tc>
          <w:tcPr>
            <w:tcW w:w="2616" w:type="dxa"/>
          </w:tcPr>
          <w:p w14:paraId="57E91218" w14:textId="77777777" w:rsidR="00D00688" w:rsidRPr="005D0BB8" w:rsidRDefault="005260FF" w:rsidP="00D00688">
            <w:pPr>
              <w:rPr>
                <w:rFonts w:ascii="Times New Roman" w:hAnsi="Times New Roman"/>
                <w:szCs w:val="22"/>
                <w:lang w:val="en-GB"/>
              </w:rPr>
            </w:pPr>
            <w:r w:rsidRPr="005D0BB8">
              <w:rPr>
                <w:rFonts w:ascii="Times New Roman" w:hAnsi="Times New Roman"/>
                <w:szCs w:val="22"/>
                <w:lang w:val="en-GB"/>
              </w:rPr>
              <w:t>Member of examining</w:t>
            </w:r>
            <w:r w:rsidR="005B0FFC">
              <w:rPr>
                <w:rFonts w:ascii="Times New Roman" w:hAnsi="Times New Roman"/>
                <w:szCs w:val="22"/>
                <w:lang w:val="en-GB"/>
              </w:rPr>
              <w:t xml:space="preserve"> </w:t>
            </w:r>
            <w:r w:rsidRPr="005D0BB8">
              <w:rPr>
                <w:rFonts w:ascii="Times New Roman" w:hAnsi="Times New Roman"/>
                <w:szCs w:val="22"/>
                <w:lang w:val="en-GB"/>
              </w:rPr>
              <w:t>commit</w:t>
            </w:r>
            <w:r w:rsidR="005B0FFC">
              <w:rPr>
                <w:rFonts w:ascii="Times New Roman" w:hAnsi="Times New Roman"/>
                <w:szCs w:val="22"/>
                <w:lang w:val="en-GB"/>
              </w:rPr>
              <w:t>t</w:t>
            </w:r>
            <w:r w:rsidRPr="005D0BB8">
              <w:rPr>
                <w:rFonts w:ascii="Times New Roman" w:hAnsi="Times New Roman"/>
                <w:szCs w:val="22"/>
                <w:lang w:val="en-GB"/>
              </w:rPr>
              <w:t>ees</w:t>
            </w:r>
            <w:r w:rsidR="00D00688" w:rsidRPr="005D0BB8">
              <w:rPr>
                <w:rFonts w:ascii="Times New Roman" w:hAnsi="Times New Roman"/>
                <w:szCs w:val="22"/>
                <w:lang w:val="en-GB"/>
              </w:rPr>
              <w:t xml:space="preserve">, </w:t>
            </w:r>
            <w:r w:rsidRPr="005D0BB8">
              <w:rPr>
                <w:rFonts w:ascii="Times New Roman" w:hAnsi="Times New Roman"/>
                <w:szCs w:val="22"/>
                <w:lang w:val="en-GB"/>
              </w:rPr>
              <w:t xml:space="preserve">external reviewer </w:t>
            </w:r>
            <w:r w:rsidR="00131EF0">
              <w:rPr>
                <w:rFonts w:ascii="Times New Roman" w:hAnsi="Times New Roman"/>
                <w:szCs w:val="22"/>
                <w:lang w:val="en-GB"/>
              </w:rPr>
              <w:t>at thesis defences</w:t>
            </w:r>
          </w:p>
        </w:tc>
        <w:tc>
          <w:tcPr>
            <w:tcW w:w="2296" w:type="dxa"/>
          </w:tcPr>
          <w:p w14:paraId="2367F9CA" w14:textId="77777777" w:rsidR="00D00688" w:rsidRPr="005D0BB8" w:rsidRDefault="00D00688" w:rsidP="00D00688">
            <w:pPr>
              <w:pStyle w:val="Liststycke"/>
              <w:ind w:left="0"/>
              <w:rPr>
                <w:rFonts w:ascii="Times New Roman" w:hAnsi="Times New Roman"/>
                <w:i/>
                <w:szCs w:val="22"/>
                <w:lang w:val="en-GB"/>
              </w:rPr>
            </w:pPr>
          </w:p>
        </w:tc>
        <w:tc>
          <w:tcPr>
            <w:tcW w:w="2449" w:type="dxa"/>
          </w:tcPr>
          <w:p w14:paraId="66E67067" w14:textId="77777777" w:rsidR="00D00688" w:rsidRPr="005D0BB8" w:rsidRDefault="00D00688" w:rsidP="00D00688">
            <w:pPr>
              <w:pStyle w:val="Liststycke"/>
              <w:ind w:left="0"/>
              <w:rPr>
                <w:rFonts w:ascii="Times New Roman" w:hAnsi="Times New Roman"/>
                <w:szCs w:val="22"/>
                <w:lang w:val="en-GB"/>
              </w:rPr>
            </w:pPr>
          </w:p>
        </w:tc>
      </w:tr>
      <w:tr w:rsidR="00D00688" w:rsidRPr="003C5C4E" w14:paraId="7E7A1C7E" w14:textId="77777777" w:rsidTr="00A00340">
        <w:tc>
          <w:tcPr>
            <w:tcW w:w="2616" w:type="dxa"/>
          </w:tcPr>
          <w:p w14:paraId="285A4AE4" w14:textId="77777777" w:rsidR="00D00688" w:rsidRPr="005D0BB8" w:rsidRDefault="00D00688" w:rsidP="00D00688">
            <w:pPr>
              <w:rPr>
                <w:rFonts w:ascii="Times New Roman" w:hAnsi="Times New Roman"/>
                <w:szCs w:val="22"/>
                <w:lang w:val="en-GB"/>
              </w:rPr>
            </w:pPr>
          </w:p>
        </w:tc>
        <w:tc>
          <w:tcPr>
            <w:tcW w:w="2296" w:type="dxa"/>
          </w:tcPr>
          <w:p w14:paraId="2AF7E7CB" w14:textId="77777777" w:rsidR="00D00688" w:rsidRPr="005D0BB8" w:rsidRDefault="00D00688" w:rsidP="00D00688">
            <w:pPr>
              <w:pStyle w:val="Liststycke"/>
              <w:ind w:left="0"/>
              <w:rPr>
                <w:rFonts w:ascii="Times New Roman" w:hAnsi="Times New Roman"/>
                <w:szCs w:val="22"/>
                <w:lang w:val="en-GB"/>
              </w:rPr>
            </w:pPr>
          </w:p>
        </w:tc>
        <w:tc>
          <w:tcPr>
            <w:tcW w:w="2449" w:type="dxa"/>
          </w:tcPr>
          <w:p w14:paraId="03841DDB" w14:textId="77777777" w:rsidR="00D00688" w:rsidRPr="005D0BB8" w:rsidRDefault="00D00688" w:rsidP="00D00688">
            <w:pPr>
              <w:pStyle w:val="Liststycke"/>
              <w:ind w:left="0"/>
              <w:rPr>
                <w:rFonts w:ascii="Times New Roman" w:hAnsi="Times New Roman"/>
                <w:szCs w:val="22"/>
                <w:lang w:val="en-GB"/>
              </w:rPr>
            </w:pPr>
          </w:p>
        </w:tc>
      </w:tr>
      <w:tr w:rsidR="00D00688" w:rsidRPr="003C5C4E" w14:paraId="08C82B28" w14:textId="77777777" w:rsidTr="00A00340">
        <w:tc>
          <w:tcPr>
            <w:tcW w:w="2616" w:type="dxa"/>
          </w:tcPr>
          <w:p w14:paraId="2DA407FC" w14:textId="77777777" w:rsidR="00D00688" w:rsidRPr="005D0BB8" w:rsidRDefault="00D00688" w:rsidP="00D00688">
            <w:pPr>
              <w:rPr>
                <w:rFonts w:ascii="Times New Roman" w:hAnsi="Times New Roman"/>
                <w:szCs w:val="22"/>
                <w:lang w:val="en-GB"/>
              </w:rPr>
            </w:pPr>
          </w:p>
        </w:tc>
        <w:tc>
          <w:tcPr>
            <w:tcW w:w="2296" w:type="dxa"/>
          </w:tcPr>
          <w:p w14:paraId="08D30BEB" w14:textId="77777777" w:rsidR="00D00688" w:rsidRPr="005D0BB8" w:rsidRDefault="00D00688" w:rsidP="00D00688">
            <w:pPr>
              <w:pStyle w:val="Liststycke"/>
              <w:ind w:left="0"/>
              <w:rPr>
                <w:rFonts w:ascii="Times New Roman" w:hAnsi="Times New Roman"/>
                <w:szCs w:val="22"/>
                <w:lang w:val="en-GB"/>
              </w:rPr>
            </w:pPr>
          </w:p>
        </w:tc>
        <w:tc>
          <w:tcPr>
            <w:tcW w:w="2449" w:type="dxa"/>
          </w:tcPr>
          <w:p w14:paraId="237CE0C8" w14:textId="77777777" w:rsidR="00D00688" w:rsidRPr="005D0BB8" w:rsidRDefault="00D00688" w:rsidP="00D00688">
            <w:pPr>
              <w:pStyle w:val="Liststycke"/>
              <w:ind w:left="0"/>
              <w:rPr>
                <w:rFonts w:ascii="Times New Roman" w:hAnsi="Times New Roman"/>
                <w:szCs w:val="22"/>
                <w:lang w:val="en-GB"/>
              </w:rPr>
            </w:pPr>
          </w:p>
        </w:tc>
      </w:tr>
    </w:tbl>
    <w:p w14:paraId="022C507D" w14:textId="77777777" w:rsidR="00AF7505" w:rsidRPr="005D0BB8" w:rsidRDefault="00AF7505" w:rsidP="00D84893">
      <w:pPr>
        <w:pStyle w:val="Liststycke"/>
        <w:ind w:left="0"/>
        <w:rPr>
          <w:rFonts w:ascii="Arial" w:hAnsi="Arial" w:cs="Arial"/>
          <w:b/>
          <w:szCs w:val="22"/>
          <w:lang w:val="en-GB"/>
        </w:rPr>
      </w:pPr>
    </w:p>
    <w:p w14:paraId="79186C4D" w14:textId="77777777" w:rsidR="00D00688" w:rsidRPr="005D0BB8" w:rsidRDefault="00D00688" w:rsidP="00D00688">
      <w:pPr>
        <w:pStyle w:val="Liststycke"/>
        <w:ind w:left="0"/>
        <w:rPr>
          <w:rFonts w:ascii="Times New Roman" w:hAnsi="Times New Roman"/>
          <w:b/>
          <w:i/>
          <w:szCs w:val="22"/>
          <w:lang w:val="en-GB"/>
        </w:rPr>
      </w:pPr>
    </w:p>
    <w:tbl>
      <w:tblPr>
        <w:tblStyle w:val="Tabellrutnt"/>
        <w:tblW w:w="0" w:type="auto"/>
        <w:tblLook w:val="04A0" w:firstRow="1" w:lastRow="0" w:firstColumn="1" w:lastColumn="0" w:noHBand="0" w:noVBand="1"/>
      </w:tblPr>
      <w:tblGrid>
        <w:gridCol w:w="2616"/>
        <w:gridCol w:w="2296"/>
        <w:gridCol w:w="2449"/>
      </w:tblGrid>
      <w:tr w:rsidR="00D00688" w:rsidRPr="003C5C4E" w14:paraId="73A7D3C2" w14:textId="77777777" w:rsidTr="00007960">
        <w:tc>
          <w:tcPr>
            <w:tcW w:w="7361" w:type="dxa"/>
            <w:gridSpan w:val="3"/>
          </w:tcPr>
          <w:p w14:paraId="38FFBC36" w14:textId="77777777" w:rsidR="00D00688" w:rsidRPr="005D0BB8" w:rsidRDefault="00092907" w:rsidP="00007960">
            <w:pPr>
              <w:rPr>
                <w:rFonts w:ascii="Times New Roman" w:hAnsi="Times New Roman"/>
                <w:b/>
                <w:i/>
                <w:szCs w:val="22"/>
                <w:lang w:val="en-GB"/>
              </w:rPr>
            </w:pPr>
            <w:r w:rsidRPr="005D0BB8">
              <w:rPr>
                <w:rFonts w:ascii="Times New Roman" w:hAnsi="Times New Roman"/>
                <w:b/>
                <w:i/>
                <w:szCs w:val="22"/>
                <w:lang w:val="en-GB"/>
              </w:rPr>
              <w:t xml:space="preserve">2. </w:t>
            </w:r>
            <w:r w:rsidR="005260FF" w:rsidRPr="005D0BB8">
              <w:rPr>
                <w:rFonts w:ascii="Times New Roman" w:hAnsi="Times New Roman"/>
                <w:b/>
                <w:i/>
                <w:spacing w:val="1"/>
                <w:szCs w:val="22"/>
                <w:lang w:val="en-GB"/>
              </w:rPr>
              <w:t>The applicant’s research publications are of good quality</w:t>
            </w:r>
            <w:r w:rsidR="005260FF" w:rsidRPr="005D0BB8">
              <w:rPr>
                <w:rFonts w:ascii="Times New Roman" w:hAnsi="Times New Roman"/>
                <w:b/>
                <w:i/>
                <w:szCs w:val="22"/>
                <w:lang w:val="en-GB"/>
              </w:rPr>
              <w:t xml:space="preserve"> </w:t>
            </w:r>
          </w:p>
          <w:p w14:paraId="45E4464C" w14:textId="77777777" w:rsidR="005260FF" w:rsidRPr="005D0BB8" w:rsidRDefault="005260FF" w:rsidP="00007960">
            <w:pPr>
              <w:rPr>
                <w:rFonts w:ascii="Times New Roman" w:hAnsi="Times New Roman"/>
                <w:b/>
                <w:i/>
                <w:szCs w:val="22"/>
                <w:lang w:val="en-GB"/>
              </w:rPr>
            </w:pPr>
          </w:p>
          <w:p w14:paraId="6169B3EA" w14:textId="77777777" w:rsidR="005B0FFC" w:rsidRPr="005D0BB8" w:rsidRDefault="005B0FFC" w:rsidP="005B0FFC">
            <w:pPr>
              <w:spacing w:line="240" w:lineRule="auto"/>
              <w:rPr>
                <w:rFonts w:ascii="Times New Roman" w:hAnsi="Times New Roman"/>
                <w:i/>
                <w:lang w:val="en-GB"/>
              </w:rPr>
            </w:pPr>
            <w:r w:rsidRPr="005D0BB8">
              <w:rPr>
                <w:rFonts w:ascii="Times New Roman" w:hAnsi="Times New Roman"/>
                <w:i/>
                <w:lang w:val="en-GB"/>
              </w:rPr>
              <w:t>Clarif</w:t>
            </w:r>
            <w:r>
              <w:rPr>
                <w:rFonts w:ascii="Times New Roman" w:hAnsi="Times New Roman"/>
                <w:i/>
                <w:lang w:val="en-GB"/>
              </w:rPr>
              <w:t>ying example</w:t>
            </w:r>
            <w:r w:rsidR="001A1D31">
              <w:rPr>
                <w:rFonts w:ascii="Times New Roman" w:hAnsi="Times New Roman"/>
                <w:i/>
                <w:lang w:val="en-GB"/>
              </w:rPr>
              <w:t>s</w:t>
            </w:r>
            <w:r w:rsidRPr="005D0BB8">
              <w:rPr>
                <w:rFonts w:ascii="Times New Roman" w:hAnsi="Times New Roman"/>
                <w:i/>
                <w:lang w:val="en-GB"/>
              </w:rPr>
              <w:t>:</w:t>
            </w:r>
          </w:p>
          <w:p w14:paraId="2F27FDD6" w14:textId="77777777" w:rsidR="005260FF" w:rsidRPr="005D0BB8" w:rsidRDefault="005260FF" w:rsidP="005260FF">
            <w:pPr>
              <w:spacing w:after="160" w:line="240" w:lineRule="auto"/>
              <w:rPr>
                <w:rFonts w:ascii="Times New Roman" w:hAnsi="Times New Roman"/>
                <w:i/>
                <w:lang w:val="en-GB"/>
              </w:rPr>
            </w:pPr>
            <w:r w:rsidRPr="005D0BB8">
              <w:rPr>
                <w:rFonts w:ascii="Times New Roman" w:eastAsia="Frutiger LT Std 45 Light" w:hAnsi="Times New Roman"/>
                <w:i/>
                <w:spacing w:val="-1"/>
                <w:lang w:val="en-GB"/>
              </w:rPr>
              <w:t xml:space="preserve">The assessment of the quality of the applicant’s publications is based on, for example, articles published in established </w:t>
            </w:r>
            <w:r w:rsidR="005B0FFC">
              <w:rPr>
                <w:rFonts w:ascii="Times New Roman" w:eastAsia="Frutiger LT Std 45 Light" w:hAnsi="Times New Roman"/>
                <w:i/>
                <w:spacing w:val="-1"/>
                <w:lang w:val="en-GB"/>
              </w:rPr>
              <w:t>research</w:t>
            </w:r>
            <w:r w:rsidRPr="005D0BB8">
              <w:rPr>
                <w:rFonts w:ascii="Times New Roman" w:eastAsia="Frutiger LT Std 45 Light" w:hAnsi="Times New Roman"/>
                <w:i/>
                <w:spacing w:val="-1"/>
                <w:lang w:val="en-GB"/>
              </w:rPr>
              <w:t xml:space="preserve"> journals and/or at conferences involving peer review, published books and book chapters, as well as approved patents. The extent to which the applicant’s publications have been cited by other researchers is taken into account. </w:t>
            </w:r>
          </w:p>
          <w:p w14:paraId="2C41CED0" w14:textId="77777777" w:rsidR="00D00688" w:rsidRPr="005D0BB8" w:rsidRDefault="00D00688" w:rsidP="00D00688">
            <w:pPr>
              <w:spacing w:after="160" w:line="240" w:lineRule="auto"/>
              <w:rPr>
                <w:rFonts w:ascii="Times New Roman" w:hAnsi="Times New Roman"/>
                <w:szCs w:val="22"/>
                <w:lang w:val="en-GB"/>
              </w:rPr>
            </w:pPr>
          </w:p>
        </w:tc>
      </w:tr>
      <w:tr w:rsidR="00D00688" w:rsidRPr="005D0BB8" w14:paraId="39EF0F27" w14:textId="77777777" w:rsidTr="00007960">
        <w:tc>
          <w:tcPr>
            <w:tcW w:w="2616" w:type="dxa"/>
          </w:tcPr>
          <w:p w14:paraId="08739D49" w14:textId="77777777" w:rsidR="00D00688" w:rsidRPr="005D0BB8" w:rsidRDefault="00C7122A" w:rsidP="00007960">
            <w:pPr>
              <w:rPr>
                <w:rFonts w:ascii="Times New Roman" w:hAnsi="Times New Roman"/>
                <w:b/>
                <w:i/>
                <w:szCs w:val="22"/>
                <w:lang w:val="en-GB"/>
              </w:rPr>
            </w:pPr>
            <w:r w:rsidRPr="005D0BB8">
              <w:rPr>
                <w:rFonts w:ascii="Times New Roman" w:hAnsi="Times New Roman"/>
                <w:b/>
                <w:i/>
                <w:szCs w:val="22"/>
                <w:lang w:val="en-GB"/>
              </w:rPr>
              <w:t>Area</w:t>
            </w:r>
          </w:p>
        </w:tc>
        <w:tc>
          <w:tcPr>
            <w:tcW w:w="2296" w:type="dxa"/>
          </w:tcPr>
          <w:p w14:paraId="5665AAE5" w14:textId="77777777" w:rsidR="00D00688" w:rsidRPr="005D0BB8" w:rsidRDefault="005260FF" w:rsidP="00007960">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D00688" w:rsidRPr="005D0BB8">
              <w:rPr>
                <w:rFonts w:ascii="Times New Roman" w:hAnsi="Times New Roman"/>
                <w:b/>
                <w:i/>
                <w:szCs w:val="22"/>
                <w:lang w:val="en-GB"/>
              </w:rPr>
              <w:t>?</w:t>
            </w:r>
          </w:p>
        </w:tc>
        <w:tc>
          <w:tcPr>
            <w:tcW w:w="2449" w:type="dxa"/>
          </w:tcPr>
          <w:p w14:paraId="155A07EF" w14:textId="77777777" w:rsidR="00D00688" w:rsidRPr="005D0BB8" w:rsidRDefault="005260FF" w:rsidP="00007960">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D00688" w:rsidRPr="005D0BB8">
              <w:rPr>
                <w:rFonts w:ascii="Times New Roman" w:hAnsi="Times New Roman"/>
                <w:b/>
                <w:i/>
                <w:szCs w:val="22"/>
                <w:lang w:val="en-GB"/>
              </w:rPr>
              <w:t>?</w:t>
            </w:r>
          </w:p>
        </w:tc>
      </w:tr>
      <w:tr w:rsidR="00D00688" w:rsidRPr="005D0BB8" w14:paraId="7173258D" w14:textId="77777777" w:rsidTr="00007960">
        <w:tc>
          <w:tcPr>
            <w:tcW w:w="2616" w:type="dxa"/>
          </w:tcPr>
          <w:p w14:paraId="23250EE8" w14:textId="77777777" w:rsidR="00D00688" w:rsidRPr="005D0BB8" w:rsidRDefault="00D00688" w:rsidP="00007960">
            <w:pPr>
              <w:rPr>
                <w:rFonts w:ascii="Times New Roman" w:hAnsi="Times New Roman"/>
                <w:szCs w:val="22"/>
                <w:lang w:val="en-GB"/>
              </w:rPr>
            </w:pPr>
          </w:p>
          <w:p w14:paraId="5FB9958C" w14:textId="77777777" w:rsidR="00D00688" w:rsidRPr="005D0BB8" w:rsidRDefault="005260FF" w:rsidP="00D00688">
            <w:pPr>
              <w:rPr>
                <w:rFonts w:ascii="Times New Roman" w:hAnsi="Times New Roman"/>
                <w:szCs w:val="22"/>
                <w:lang w:val="en-GB"/>
              </w:rPr>
            </w:pPr>
            <w:r w:rsidRPr="005D0BB8">
              <w:rPr>
                <w:rFonts w:ascii="Times New Roman" w:hAnsi="Times New Roman"/>
                <w:szCs w:val="22"/>
                <w:lang w:val="en-GB"/>
              </w:rPr>
              <w:t>Research</w:t>
            </w:r>
            <w:r w:rsidR="00D00688" w:rsidRPr="005D0BB8">
              <w:rPr>
                <w:rFonts w:ascii="Times New Roman" w:hAnsi="Times New Roman"/>
                <w:szCs w:val="22"/>
                <w:lang w:val="en-GB"/>
              </w:rPr>
              <w:t xml:space="preserve"> publi</w:t>
            </w:r>
            <w:r w:rsidRPr="005D0BB8">
              <w:rPr>
                <w:rFonts w:ascii="Times New Roman" w:hAnsi="Times New Roman"/>
                <w:szCs w:val="22"/>
                <w:lang w:val="en-GB"/>
              </w:rPr>
              <w:t>c</w:t>
            </w:r>
            <w:r w:rsidR="00D00688" w:rsidRPr="005D0BB8">
              <w:rPr>
                <w:rFonts w:ascii="Times New Roman" w:hAnsi="Times New Roman"/>
                <w:szCs w:val="22"/>
                <w:lang w:val="en-GB"/>
              </w:rPr>
              <w:t>ation</w:t>
            </w:r>
            <w:r w:rsidRPr="005D0BB8">
              <w:rPr>
                <w:rFonts w:ascii="Times New Roman" w:hAnsi="Times New Roman"/>
                <w:szCs w:val="22"/>
                <w:lang w:val="en-GB"/>
              </w:rPr>
              <w:t>s</w:t>
            </w:r>
          </w:p>
        </w:tc>
        <w:tc>
          <w:tcPr>
            <w:tcW w:w="2296" w:type="dxa"/>
          </w:tcPr>
          <w:p w14:paraId="6DAB0FB2" w14:textId="77777777" w:rsidR="00D00688" w:rsidRPr="005D0BB8" w:rsidRDefault="00D00688" w:rsidP="00007960">
            <w:pPr>
              <w:pStyle w:val="Liststycke"/>
              <w:ind w:left="0"/>
              <w:rPr>
                <w:rFonts w:ascii="Times New Roman" w:hAnsi="Times New Roman"/>
                <w:szCs w:val="22"/>
                <w:lang w:val="en-GB"/>
              </w:rPr>
            </w:pPr>
          </w:p>
        </w:tc>
        <w:tc>
          <w:tcPr>
            <w:tcW w:w="2449" w:type="dxa"/>
          </w:tcPr>
          <w:p w14:paraId="568618D2" w14:textId="77777777" w:rsidR="00D00688" w:rsidRPr="005D0BB8" w:rsidRDefault="00D00688" w:rsidP="00007960">
            <w:pPr>
              <w:pStyle w:val="Liststycke"/>
              <w:ind w:left="0"/>
              <w:rPr>
                <w:rFonts w:ascii="Times New Roman" w:hAnsi="Times New Roman"/>
                <w:szCs w:val="22"/>
                <w:lang w:val="en-GB"/>
              </w:rPr>
            </w:pPr>
          </w:p>
        </w:tc>
      </w:tr>
      <w:tr w:rsidR="00D00688" w:rsidRPr="005D0BB8" w14:paraId="6EE6C3B0" w14:textId="77777777" w:rsidTr="00007960">
        <w:tc>
          <w:tcPr>
            <w:tcW w:w="2616" w:type="dxa"/>
          </w:tcPr>
          <w:p w14:paraId="69747653" w14:textId="77777777" w:rsidR="00D00688" w:rsidRPr="005D0BB8" w:rsidRDefault="00D00688" w:rsidP="00007960">
            <w:pPr>
              <w:rPr>
                <w:rFonts w:ascii="Times New Roman" w:hAnsi="Times New Roman"/>
                <w:szCs w:val="22"/>
                <w:lang w:val="en-GB"/>
              </w:rPr>
            </w:pPr>
          </w:p>
        </w:tc>
        <w:tc>
          <w:tcPr>
            <w:tcW w:w="2296" w:type="dxa"/>
          </w:tcPr>
          <w:p w14:paraId="33EC41C5" w14:textId="77777777" w:rsidR="00D00688" w:rsidRPr="005D0BB8" w:rsidRDefault="00D00688" w:rsidP="00007960">
            <w:pPr>
              <w:pStyle w:val="Liststycke"/>
              <w:ind w:left="0"/>
              <w:rPr>
                <w:rFonts w:ascii="Times New Roman" w:hAnsi="Times New Roman"/>
                <w:szCs w:val="22"/>
                <w:lang w:val="en-GB"/>
              </w:rPr>
            </w:pPr>
          </w:p>
        </w:tc>
        <w:tc>
          <w:tcPr>
            <w:tcW w:w="2449" w:type="dxa"/>
          </w:tcPr>
          <w:p w14:paraId="09A3E076" w14:textId="77777777" w:rsidR="00D00688" w:rsidRPr="005D0BB8" w:rsidRDefault="00D00688" w:rsidP="00007960">
            <w:pPr>
              <w:pStyle w:val="Liststycke"/>
              <w:ind w:left="0"/>
              <w:rPr>
                <w:rFonts w:ascii="Times New Roman" w:hAnsi="Times New Roman"/>
                <w:szCs w:val="22"/>
                <w:lang w:val="en-GB"/>
              </w:rPr>
            </w:pPr>
          </w:p>
        </w:tc>
      </w:tr>
      <w:tr w:rsidR="00D00688" w:rsidRPr="005D0BB8" w14:paraId="3139852F" w14:textId="77777777" w:rsidTr="00007960">
        <w:tc>
          <w:tcPr>
            <w:tcW w:w="2616" w:type="dxa"/>
          </w:tcPr>
          <w:p w14:paraId="25EE3951" w14:textId="77777777" w:rsidR="00D00688" w:rsidRPr="005D0BB8" w:rsidRDefault="00D00688" w:rsidP="00007960">
            <w:pPr>
              <w:rPr>
                <w:rFonts w:ascii="Times New Roman" w:hAnsi="Times New Roman"/>
                <w:szCs w:val="22"/>
                <w:lang w:val="en-GB"/>
              </w:rPr>
            </w:pPr>
          </w:p>
        </w:tc>
        <w:tc>
          <w:tcPr>
            <w:tcW w:w="2296" w:type="dxa"/>
          </w:tcPr>
          <w:p w14:paraId="3F198E00" w14:textId="77777777" w:rsidR="00D00688" w:rsidRPr="005D0BB8" w:rsidRDefault="00D00688" w:rsidP="00007960">
            <w:pPr>
              <w:pStyle w:val="Liststycke"/>
              <w:ind w:left="0"/>
              <w:rPr>
                <w:rFonts w:ascii="Times New Roman" w:hAnsi="Times New Roman"/>
                <w:szCs w:val="22"/>
                <w:lang w:val="en-GB"/>
              </w:rPr>
            </w:pPr>
          </w:p>
        </w:tc>
        <w:tc>
          <w:tcPr>
            <w:tcW w:w="2449" w:type="dxa"/>
          </w:tcPr>
          <w:p w14:paraId="52696AF8" w14:textId="77777777" w:rsidR="00D00688" w:rsidRPr="005D0BB8" w:rsidRDefault="00D00688" w:rsidP="00007960">
            <w:pPr>
              <w:pStyle w:val="Liststycke"/>
              <w:ind w:left="0"/>
              <w:rPr>
                <w:rFonts w:ascii="Times New Roman" w:hAnsi="Times New Roman"/>
                <w:szCs w:val="22"/>
                <w:lang w:val="en-GB"/>
              </w:rPr>
            </w:pPr>
          </w:p>
        </w:tc>
      </w:tr>
    </w:tbl>
    <w:p w14:paraId="06B734CB" w14:textId="77777777" w:rsidR="00D00688" w:rsidRPr="005D0BB8" w:rsidRDefault="00D00688">
      <w:pPr>
        <w:spacing w:line="240" w:lineRule="auto"/>
        <w:rPr>
          <w:rFonts w:ascii="Arial" w:hAnsi="Arial" w:cs="Arial"/>
          <w:b/>
          <w:szCs w:val="22"/>
          <w:lang w:val="en-GB"/>
        </w:rPr>
      </w:pPr>
    </w:p>
    <w:p w14:paraId="3D71059F" w14:textId="77777777" w:rsidR="00514919" w:rsidRPr="005D0BB8" w:rsidRDefault="00514919">
      <w:pPr>
        <w:spacing w:line="240" w:lineRule="auto"/>
        <w:rPr>
          <w:rFonts w:ascii="Arial" w:hAnsi="Arial" w:cs="Arial"/>
          <w:b/>
          <w:szCs w:val="22"/>
          <w:lang w:val="en-GB"/>
        </w:rPr>
      </w:pPr>
    </w:p>
    <w:p w14:paraId="33F16F3E" w14:textId="77777777" w:rsidR="00503DEC" w:rsidRPr="005D0BB8" w:rsidRDefault="00503DEC">
      <w:pPr>
        <w:spacing w:line="240" w:lineRule="auto"/>
        <w:rPr>
          <w:rFonts w:ascii="Arial" w:hAnsi="Arial" w:cs="Arial"/>
          <w:b/>
          <w:szCs w:val="22"/>
          <w:lang w:val="en-GB"/>
        </w:rPr>
      </w:pPr>
    </w:p>
    <w:p w14:paraId="50456621" w14:textId="77777777" w:rsidR="00514919" w:rsidRPr="005D0BB8" w:rsidRDefault="00514919">
      <w:pPr>
        <w:spacing w:line="240" w:lineRule="auto"/>
        <w:rPr>
          <w:rFonts w:ascii="Arial" w:hAnsi="Arial" w:cs="Arial"/>
          <w:b/>
          <w:szCs w:val="22"/>
          <w:lang w:val="en-GB"/>
        </w:rPr>
      </w:pPr>
    </w:p>
    <w:tbl>
      <w:tblPr>
        <w:tblStyle w:val="Tabellrutnt"/>
        <w:tblW w:w="0" w:type="auto"/>
        <w:tblLook w:val="04A0" w:firstRow="1" w:lastRow="0" w:firstColumn="1" w:lastColumn="0" w:noHBand="0" w:noVBand="1"/>
      </w:tblPr>
      <w:tblGrid>
        <w:gridCol w:w="2616"/>
        <w:gridCol w:w="2296"/>
        <w:gridCol w:w="2449"/>
      </w:tblGrid>
      <w:tr w:rsidR="00D00688" w:rsidRPr="003C5C4E" w14:paraId="63AF656F" w14:textId="77777777" w:rsidTr="00007960">
        <w:tc>
          <w:tcPr>
            <w:tcW w:w="7361" w:type="dxa"/>
            <w:gridSpan w:val="3"/>
          </w:tcPr>
          <w:p w14:paraId="116BDA35" w14:textId="77777777" w:rsidR="00D00688" w:rsidRPr="005D0BB8" w:rsidRDefault="00092907" w:rsidP="00D00688">
            <w:pPr>
              <w:pStyle w:val="Brdtext"/>
              <w:widowControl w:val="0"/>
              <w:tabs>
                <w:tab w:val="left" w:pos="1438"/>
              </w:tabs>
              <w:spacing w:line="240" w:lineRule="auto"/>
              <w:rPr>
                <w:rFonts w:ascii="Times New Roman" w:hAnsi="Times New Roman"/>
                <w:b/>
                <w:i/>
                <w:szCs w:val="22"/>
                <w:lang w:val="en-GB"/>
              </w:rPr>
            </w:pPr>
            <w:r w:rsidRPr="005D0BB8">
              <w:rPr>
                <w:rFonts w:ascii="Times New Roman" w:hAnsi="Times New Roman"/>
                <w:b/>
                <w:i/>
                <w:spacing w:val="1"/>
                <w:szCs w:val="22"/>
                <w:lang w:val="en-GB"/>
              </w:rPr>
              <w:t xml:space="preserve">3. </w:t>
            </w:r>
            <w:r w:rsidR="005260FF" w:rsidRPr="005D0BB8">
              <w:rPr>
                <w:rFonts w:ascii="Times New Roman" w:hAnsi="Times New Roman"/>
                <w:b/>
                <w:i/>
                <w:spacing w:val="1"/>
                <w:szCs w:val="22"/>
                <w:lang w:val="en-GB"/>
              </w:rPr>
              <w:t>The applicant shows scientific independence</w:t>
            </w:r>
            <w:r w:rsidR="005260FF" w:rsidRPr="005D0BB8">
              <w:rPr>
                <w:rFonts w:ascii="Times New Roman" w:hAnsi="Times New Roman"/>
                <w:b/>
                <w:i/>
                <w:szCs w:val="22"/>
                <w:lang w:val="en-GB"/>
              </w:rPr>
              <w:t xml:space="preserve"> </w:t>
            </w:r>
          </w:p>
          <w:p w14:paraId="719ECB0A" w14:textId="77777777" w:rsidR="005260FF" w:rsidRPr="005D0BB8" w:rsidRDefault="005260FF" w:rsidP="00D00688">
            <w:pPr>
              <w:pStyle w:val="Brdtext"/>
              <w:widowControl w:val="0"/>
              <w:tabs>
                <w:tab w:val="left" w:pos="1438"/>
              </w:tabs>
              <w:spacing w:line="240" w:lineRule="auto"/>
              <w:rPr>
                <w:rFonts w:ascii="Times New Roman" w:hAnsi="Times New Roman"/>
                <w:b/>
                <w:i/>
                <w:szCs w:val="22"/>
                <w:lang w:val="en-GB"/>
              </w:rPr>
            </w:pPr>
          </w:p>
          <w:p w14:paraId="73E029C7" w14:textId="77777777" w:rsidR="005B0FFC" w:rsidRPr="005D0BB8" w:rsidRDefault="005B0FFC" w:rsidP="005B0FFC">
            <w:pPr>
              <w:spacing w:line="240" w:lineRule="auto"/>
              <w:rPr>
                <w:rFonts w:ascii="Times New Roman" w:hAnsi="Times New Roman"/>
                <w:i/>
                <w:lang w:val="en-GB"/>
              </w:rPr>
            </w:pPr>
            <w:r w:rsidRPr="005D0BB8">
              <w:rPr>
                <w:rFonts w:ascii="Times New Roman" w:hAnsi="Times New Roman"/>
                <w:i/>
                <w:lang w:val="en-GB"/>
              </w:rPr>
              <w:t>Clarif</w:t>
            </w:r>
            <w:r>
              <w:rPr>
                <w:rFonts w:ascii="Times New Roman" w:hAnsi="Times New Roman"/>
                <w:i/>
                <w:lang w:val="en-GB"/>
              </w:rPr>
              <w:t>ying example</w:t>
            </w:r>
            <w:r w:rsidR="001A1D31">
              <w:rPr>
                <w:rFonts w:ascii="Times New Roman" w:hAnsi="Times New Roman"/>
                <w:i/>
                <w:lang w:val="en-GB"/>
              </w:rPr>
              <w:t>s</w:t>
            </w:r>
            <w:r w:rsidRPr="005D0BB8">
              <w:rPr>
                <w:rFonts w:ascii="Times New Roman" w:hAnsi="Times New Roman"/>
                <w:i/>
                <w:lang w:val="en-GB"/>
              </w:rPr>
              <w:t>:</w:t>
            </w:r>
          </w:p>
          <w:p w14:paraId="79AFADE7" w14:textId="77777777" w:rsidR="00D00688" w:rsidRPr="005D0BB8" w:rsidRDefault="005260FF" w:rsidP="00D00688">
            <w:pPr>
              <w:spacing w:after="160" w:line="240" w:lineRule="auto"/>
              <w:rPr>
                <w:i/>
                <w:lang w:val="en-GB"/>
              </w:rPr>
            </w:pPr>
            <w:r w:rsidRPr="005D0BB8">
              <w:rPr>
                <w:rFonts w:ascii="Times New Roman" w:hAnsi="Times New Roman"/>
                <w:i/>
                <w:lang w:val="en-GB"/>
              </w:rPr>
              <w:t xml:space="preserve">The </w:t>
            </w:r>
            <w:r w:rsidRPr="005D0BB8">
              <w:rPr>
                <w:rFonts w:ascii="Times New Roman" w:eastAsia="Frutiger LT Std 45 Light" w:hAnsi="Times New Roman"/>
                <w:i/>
                <w:spacing w:val="-1"/>
                <w:lang w:val="en-GB"/>
              </w:rPr>
              <w:t xml:space="preserve">assessment of the </w:t>
            </w:r>
            <w:r w:rsidRPr="005D0BB8">
              <w:rPr>
                <w:rFonts w:ascii="Times New Roman" w:hAnsi="Times New Roman"/>
                <w:i/>
                <w:lang w:val="en-GB"/>
              </w:rPr>
              <w:t xml:space="preserve">applicant’s scientific independence can be based on their proven ability to develop their own line of research. This can be demonstrated, for example, by the applicant’s ability to acquire research funding as the </w:t>
            </w:r>
            <w:r w:rsidR="00131EF0">
              <w:rPr>
                <w:rFonts w:ascii="Times New Roman" w:hAnsi="Times New Roman"/>
                <w:i/>
                <w:lang w:val="en-GB"/>
              </w:rPr>
              <w:t>principal investigator</w:t>
            </w:r>
            <w:r w:rsidRPr="005D0BB8">
              <w:rPr>
                <w:rFonts w:ascii="Times New Roman" w:hAnsi="Times New Roman"/>
                <w:i/>
                <w:lang w:val="en-GB"/>
              </w:rPr>
              <w:t>, or as a co-applicant in national/international applications; the successful completion of a postdoc; or the ability to establish their own networks.</w:t>
            </w:r>
          </w:p>
        </w:tc>
      </w:tr>
      <w:tr w:rsidR="00D00688" w:rsidRPr="005D0BB8" w14:paraId="5DE7CD33" w14:textId="77777777" w:rsidTr="00007960">
        <w:tc>
          <w:tcPr>
            <w:tcW w:w="2616" w:type="dxa"/>
          </w:tcPr>
          <w:p w14:paraId="5AD35087" w14:textId="77777777" w:rsidR="00D00688" w:rsidRPr="005D0BB8" w:rsidRDefault="00C7122A" w:rsidP="00007960">
            <w:pPr>
              <w:rPr>
                <w:rFonts w:ascii="Times New Roman" w:hAnsi="Times New Roman"/>
                <w:b/>
                <w:i/>
                <w:szCs w:val="22"/>
                <w:lang w:val="en-GB"/>
              </w:rPr>
            </w:pPr>
            <w:r w:rsidRPr="005D0BB8">
              <w:rPr>
                <w:rFonts w:ascii="Times New Roman" w:hAnsi="Times New Roman"/>
                <w:b/>
                <w:i/>
                <w:szCs w:val="22"/>
                <w:lang w:val="en-GB"/>
              </w:rPr>
              <w:t>Area</w:t>
            </w:r>
          </w:p>
        </w:tc>
        <w:tc>
          <w:tcPr>
            <w:tcW w:w="2296" w:type="dxa"/>
          </w:tcPr>
          <w:p w14:paraId="77C538E2" w14:textId="77777777" w:rsidR="00D00688" w:rsidRPr="005D0BB8" w:rsidRDefault="005260FF" w:rsidP="00007960">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D00688" w:rsidRPr="005D0BB8">
              <w:rPr>
                <w:rFonts w:ascii="Times New Roman" w:hAnsi="Times New Roman"/>
                <w:b/>
                <w:i/>
                <w:szCs w:val="22"/>
                <w:lang w:val="en-GB"/>
              </w:rPr>
              <w:t>?</w:t>
            </w:r>
          </w:p>
        </w:tc>
        <w:tc>
          <w:tcPr>
            <w:tcW w:w="2449" w:type="dxa"/>
          </w:tcPr>
          <w:p w14:paraId="6424413E" w14:textId="77777777" w:rsidR="00D00688" w:rsidRPr="005D0BB8" w:rsidRDefault="005260FF" w:rsidP="00007960">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D00688" w:rsidRPr="005D0BB8">
              <w:rPr>
                <w:rFonts w:ascii="Times New Roman" w:hAnsi="Times New Roman"/>
                <w:b/>
                <w:i/>
                <w:szCs w:val="22"/>
                <w:lang w:val="en-GB"/>
              </w:rPr>
              <w:t>?</w:t>
            </w:r>
          </w:p>
        </w:tc>
      </w:tr>
      <w:tr w:rsidR="00D00688" w:rsidRPr="003C5C4E" w14:paraId="32BA82ED" w14:textId="77777777" w:rsidTr="00007960">
        <w:tc>
          <w:tcPr>
            <w:tcW w:w="2616" w:type="dxa"/>
          </w:tcPr>
          <w:p w14:paraId="20B80A07" w14:textId="77777777" w:rsidR="00D00688" w:rsidRPr="005D0BB8" w:rsidRDefault="005260FF" w:rsidP="00007960">
            <w:pPr>
              <w:rPr>
                <w:rFonts w:ascii="Times New Roman" w:hAnsi="Times New Roman"/>
                <w:szCs w:val="22"/>
                <w:lang w:val="en-GB"/>
              </w:rPr>
            </w:pPr>
            <w:r w:rsidRPr="005D0BB8">
              <w:rPr>
                <w:rFonts w:ascii="Times New Roman" w:hAnsi="Times New Roman"/>
                <w:szCs w:val="22"/>
                <w:lang w:val="en-GB"/>
              </w:rPr>
              <w:t xml:space="preserve">Development of their own line of research </w:t>
            </w:r>
          </w:p>
        </w:tc>
        <w:tc>
          <w:tcPr>
            <w:tcW w:w="2296" w:type="dxa"/>
          </w:tcPr>
          <w:p w14:paraId="4F65629E" w14:textId="77777777" w:rsidR="00D00688" w:rsidRPr="005D0BB8" w:rsidRDefault="00D00688" w:rsidP="00007960">
            <w:pPr>
              <w:pStyle w:val="Liststycke"/>
              <w:ind w:left="0"/>
              <w:rPr>
                <w:rFonts w:ascii="Times New Roman" w:hAnsi="Times New Roman"/>
                <w:szCs w:val="22"/>
                <w:lang w:val="en-GB"/>
              </w:rPr>
            </w:pPr>
          </w:p>
        </w:tc>
        <w:tc>
          <w:tcPr>
            <w:tcW w:w="2449" w:type="dxa"/>
          </w:tcPr>
          <w:p w14:paraId="7F852A73" w14:textId="77777777" w:rsidR="00D00688" w:rsidRPr="005D0BB8" w:rsidRDefault="00D00688" w:rsidP="00007960">
            <w:pPr>
              <w:pStyle w:val="Liststycke"/>
              <w:ind w:left="0"/>
              <w:rPr>
                <w:rFonts w:ascii="Times New Roman" w:hAnsi="Times New Roman"/>
                <w:szCs w:val="22"/>
                <w:lang w:val="en-GB"/>
              </w:rPr>
            </w:pPr>
          </w:p>
        </w:tc>
      </w:tr>
      <w:tr w:rsidR="00D00688" w:rsidRPr="005D0BB8" w14:paraId="10E8FC2D" w14:textId="77777777" w:rsidTr="00007960">
        <w:tc>
          <w:tcPr>
            <w:tcW w:w="2616" w:type="dxa"/>
          </w:tcPr>
          <w:p w14:paraId="383D8F65" w14:textId="77777777" w:rsidR="00D00688" w:rsidRPr="005D0BB8" w:rsidRDefault="005260FF" w:rsidP="008660B5">
            <w:pPr>
              <w:rPr>
                <w:rFonts w:ascii="Times New Roman" w:hAnsi="Times New Roman"/>
                <w:szCs w:val="22"/>
                <w:lang w:val="en-GB"/>
              </w:rPr>
            </w:pPr>
            <w:r w:rsidRPr="005D0BB8">
              <w:rPr>
                <w:rFonts w:ascii="Times New Roman" w:hAnsi="Times New Roman"/>
                <w:szCs w:val="22"/>
                <w:lang w:val="en-GB"/>
              </w:rPr>
              <w:t>Applications for</w:t>
            </w:r>
            <w:r w:rsidR="000E3A42" w:rsidRPr="005D0BB8">
              <w:rPr>
                <w:rFonts w:ascii="Times New Roman" w:hAnsi="Times New Roman"/>
                <w:szCs w:val="22"/>
                <w:lang w:val="en-GB"/>
              </w:rPr>
              <w:t xml:space="preserve"> </w:t>
            </w:r>
            <w:r w:rsidRPr="005D0BB8">
              <w:rPr>
                <w:rFonts w:ascii="Times New Roman" w:hAnsi="Times New Roman"/>
                <w:szCs w:val="22"/>
                <w:lang w:val="en-GB"/>
              </w:rPr>
              <w:t xml:space="preserve">research funding </w:t>
            </w:r>
          </w:p>
        </w:tc>
        <w:tc>
          <w:tcPr>
            <w:tcW w:w="2296" w:type="dxa"/>
          </w:tcPr>
          <w:p w14:paraId="2CB2F29B" w14:textId="77777777" w:rsidR="00D00688" w:rsidRPr="005D0BB8" w:rsidRDefault="00D00688" w:rsidP="00007960">
            <w:pPr>
              <w:pStyle w:val="Liststycke"/>
              <w:ind w:left="0"/>
              <w:rPr>
                <w:rFonts w:ascii="Times New Roman" w:hAnsi="Times New Roman"/>
                <w:szCs w:val="22"/>
                <w:lang w:val="en-GB"/>
              </w:rPr>
            </w:pPr>
          </w:p>
        </w:tc>
        <w:tc>
          <w:tcPr>
            <w:tcW w:w="2449" w:type="dxa"/>
          </w:tcPr>
          <w:p w14:paraId="6811E0C6" w14:textId="77777777" w:rsidR="00D00688" w:rsidRPr="005D0BB8" w:rsidRDefault="00D00688" w:rsidP="00007960">
            <w:pPr>
              <w:pStyle w:val="Liststycke"/>
              <w:ind w:left="0"/>
              <w:rPr>
                <w:rFonts w:ascii="Times New Roman" w:hAnsi="Times New Roman"/>
                <w:szCs w:val="22"/>
                <w:lang w:val="en-GB"/>
              </w:rPr>
            </w:pPr>
          </w:p>
        </w:tc>
      </w:tr>
      <w:tr w:rsidR="00D00688" w:rsidRPr="005D0BB8" w14:paraId="73E5B2DB" w14:textId="77777777" w:rsidTr="00007960">
        <w:tc>
          <w:tcPr>
            <w:tcW w:w="2616" w:type="dxa"/>
          </w:tcPr>
          <w:p w14:paraId="551F0192" w14:textId="77777777" w:rsidR="00D00688" w:rsidRPr="005D0BB8" w:rsidRDefault="005260FF" w:rsidP="00007960">
            <w:pPr>
              <w:rPr>
                <w:rFonts w:ascii="Times New Roman" w:hAnsi="Times New Roman"/>
                <w:szCs w:val="22"/>
                <w:lang w:val="en-GB"/>
              </w:rPr>
            </w:pPr>
            <w:r w:rsidRPr="005D0BB8">
              <w:rPr>
                <w:rFonts w:ascii="Times New Roman" w:hAnsi="Times New Roman"/>
                <w:szCs w:val="22"/>
                <w:lang w:val="en-GB"/>
              </w:rPr>
              <w:t>Compl</w:t>
            </w:r>
            <w:r w:rsidR="00C7122A" w:rsidRPr="005D0BB8">
              <w:rPr>
                <w:rFonts w:ascii="Times New Roman" w:hAnsi="Times New Roman"/>
                <w:szCs w:val="22"/>
                <w:lang w:val="en-GB"/>
              </w:rPr>
              <w:t>e</w:t>
            </w:r>
            <w:r w:rsidRPr="005D0BB8">
              <w:rPr>
                <w:rFonts w:ascii="Times New Roman" w:hAnsi="Times New Roman"/>
                <w:szCs w:val="22"/>
                <w:lang w:val="en-GB"/>
              </w:rPr>
              <w:t>tion of a postdoc</w:t>
            </w:r>
          </w:p>
        </w:tc>
        <w:tc>
          <w:tcPr>
            <w:tcW w:w="2296" w:type="dxa"/>
          </w:tcPr>
          <w:p w14:paraId="218C12DC" w14:textId="77777777" w:rsidR="00D00688" w:rsidRPr="005D0BB8" w:rsidRDefault="00D00688" w:rsidP="00007960">
            <w:pPr>
              <w:pStyle w:val="Liststycke"/>
              <w:ind w:left="0"/>
              <w:rPr>
                <w:rFonts w:ascii="Times New Roman" w:hAnsi="Times New Roman"/>
                <w:szCs w:val="22"/>
                <w:lang w:val="en-GB"/>
              </w:rPr>
            </w:pPr>
          </w:p>
        </w:tc>
        <w:tc>
          <w:tcPr>
            <w:tcW w:w="2449" w:type="dxa"/>
          </w:tcPr>
          <w:p w14:paraId="15BC4D14" w14:textId="77777777" w:rsidR="00D00688" w:rsidRPr="005D0BB8" w:rsidRDefault="00D00688" w:rsidP="00007960">
            <w:pPr>
              <w:pStyle w:val="Liststycke"/>
              <w:ind w:left="0"/>
              <w:rPr>
                <w:rFonts w:ascii="Times New Roman" w:hAnsi="Times New Roman"/>
                <w:szCs w:val="22"/>
                <w:lang w:val="en-GB"/>
              </w:rPr>
            </w:pPr>
          </w:p>
        </w:tc>
      </w:tr>
      <w:tr w:rsidR="00D00688" w:rsidRPr="005D0BB8" w14:paraId="6DD553D7" w14:textId="77777777" w:rsidTr="00007960">
        <w:tc>
          <w:tcPr>
            <w:tcW w:w="2616" w:type="dxa"/>
          </w:tcPr>
          <w:p w14:paraId="4E0B7D69" w14:textId="77777777" w:rsidR="00D00688" w:rsidRPr="005D0BB8" w:rsidRDefault="005260FF" w:rsidP="00007960">
            <w:pPr>
              <w:rPr>
                <w:rFonts w:ascii="Times New Roman" w:hAnsi="Times New Roman"/>
                <w:szCs w:val="22"/>
                <w:lang w:val="en-GB"/>
              </w:rPr>
            </w:pPr>
            <w:r w:rsidRPr="005D0BB8">
              <w:rPr>
                <w:rFonts w:ascii="Times New Roman" w:hAnsi="Times New Roman"/>
                <w:szCs w:val="22"/>
                <w:lang w:val="en-GB"/>
              </w:rPr>
              <w:t>E</w:t>
            </w:r>
            <w:r w:rsidR="00C7122A" w:rsidRPr="005D0BB8">
              <w:rPr>
                <w:rFonts w:ascii="Times New Roman" w:hAnsi="Times New Roman"/>
                <w:szCs w:val="22"/>
                <w:lang w:val="en-GB"/>
              </w:rPr>
              <w:t>s</w:t>
            </w:r>
            <w:r w:rsidR="005B0FFC">
              <w:rPr>
                <w:rFonts w:ascii="Times New Roman" w:hAnsi="Times New Roman"/>
                <w:szCs w:val="22"/>
                <w:lang w:val="en-GB"/>
              </w:rPr>
              <w:t>t</w:t>
            </w:r>
            <w:r w:rsidRPr="005D0BB8">
              <w:rPr>
                <w:rFonts w:ascii="Times New Roman" w:hAnsi="Times New Roman"/>
                <w:szCs w:val="22"/>
                <w:lang w:val="en-GB"/>
              </w:rPr>
              <w:t>ab</w:t>
            </w:r>
            <w:r w:rsidR="00C7122A" w:rsidRPr="005D0BB8">
              <w:rPr>
                <w:rFonts w:ascii="Times New Roman" w:hAnsi="Times New Roman"/>
                <w:szCs w:val="22"/>
                <w:lang w:val="en-GB"/>
              </w:rPr>
              <w:t>lish</w:t>
            </w:r>
            <w:r w:rsidRPr="005D0BB8">
              <w:rPr>
                <w:rFonts w:ascii="Times New Roman" w:hAnsi="Times New Roman"/>
                <w:szCs w:val="22"/>
                <w:lang w:val="en-GB"/>
              </w:rPr>
              <w:t xml:space="preserve"> own networks</w:t>
            </w:r>
          </w:p>
        </w:tc>
        <w:tc>
          <w:tcPr>
            <w:tcW w:w="2296" w:type="dxa"/>
          </w:tcPr>
          <w:p w14:paraId="29D6F6BE" w14:textId="77777777" w:rsidR="00D00688" w:rsidRPr="005D0BB8" w:rsidRDefault="00D00688" w:rsidP="00007960">
            <w:pPr>
              <w:pStyle w:val="Liststycke"/>
              <w:ind w:left="0"/>
              <w:rPr>
                <w:rFonts w:ascii="Times New Roman" w:hAnsi="Times New Roman"/>
                <w:szCs w:val="22"/>
                <w:lang w:val="en-GB"/>
              </w:rPr>
            </w:pPr>
          </w:p>
          <w:p w14:paraId="36C4A972" w14:textId="77777777" w:rsidR="00D00688" w:rsidRPr="005D0BB8" w:rsidRDefault="00D00688" w:rsidP="00007960">
            <w:pPr>
              <w:pStyle w:val="Liststycke"/>
              <w:ind w:left="0"/>
              <w:rPr>
                <w:rFonts w:ascii="Times New Roman" w:hAnsi="Times New Roman"/>
                <w:szCs w:val="22"/>
                <w:lang w:val="en-GB"/>
              </w:rPr>
            </w:pPr>
          </w:p>
          <w:p w14:paraId="31A54CC3" w14:textId="77777777" w:rsidR="00D00688" w:rsidRPr="005D0BB8" w:rsidRDefault="00D00688" w:rsidP="00007960">
            <w:pPr>
              <w:pStyle w:val="Liststycke"/>
              <w:ind w:left="0"/>
              <w:rPr>
                <w:rFonts w:ascii="Times New Roman" w:hAnsi="Times New Roman"/>
                <w:szCs w:val="22"/>
                <w:lang w:val="en-GB"/>
              </w:rPr>
            </w:pPr>
          </w:p>
        </w:tc>
        <w:tc>
          <w:tcPr>
            <w:tcW w:w="2449" w:type="dxa"/>
          </w:tcPr>
          <w:p w14:paraId="2D7EA038" w14:textId="77777777" w:rsidR="00D00688" w:rsidRPr="005D0BB8" w:rsidRDefault="00D00688" w:rsidP="00007960">
            <w:pPr>
              <w:pStyle w:val="Liststycke"/>
              <w:ind w:left="0"/>
              <w:rPr>
                <w:rFonts w:ascii="Times New Roman" w:hAnsi="Times New Roman"/>
                <w:szCs w:val="22"/>
                <w:lang w:val="en-GB"/>
              </w:rPr>
            </w:pPr>
          </w:p>
        </w:tc>
      </w:tr>
      <w:tr w:rsidR="00B16437" w:rsidRPr="005D0BB8" w14:paraId="57170325" w14:textId="77777777" w:rsidTr="00007960">
        <w:tc>
          <w:tcPr>
            <w:tcW w:w="2616" w:type="dxa"/>
          </w:tcPr>
          <w:p w14:paraId="2BFE5498" w14:textId="77777777" w:rsidR="00B16437" w:rsidRPr="005D0BB8" w:rsidRDefault="00B16437" w:rsidP="00007960">
            <w:pPr>
              <w:rPr>
                <w:rFonts w:ascii="Times New Roman" w:hAnsi="Times New Roman"/>
                <w:szCs w:val="22"/>
                <w:lang w:val="en-GB"/>
              </w:rPr>
            </w:pPr>
          </w:p>
        </w:tc>
        <w:tc>
          <w:tcPr>
            <w:tcW w:w="2296" w:type="dxa"/>
          </w:tcPr>
          <w:p w14:paraId="57001DDD" w14:textId="77777777" w:rsidR="00B16437" w:rsidRPr="005D0BB8" w:rsidRDefault="00B16437" w:rsidP="00007960">
            <w:pPr>
              <w:pStyle w:val="Liststycke"/>
              <w:ind w:left="0"/>
              <w:rPr>
                <w:rFonts w:ascii="Times New Roman" w:hAnsi="Times New Roman"/>
                <w:szCs w:val="22"/>
                <w:lang w:val="en-GB"/>
              </w:rPr>
            </w:pPr>
          </w:p>
        </w:tc>
        <w:tc>
          <w:tcPr>
            <w:tcW w:w="2449" w:type="dxa"/>
          </w:tcPr>
          <w:p w14:paraId="3A868E89" w14:textId="77777777" w:rsidR="00B16437" w:rsidRPr="005D0BB8" w:rsidRDefault="00B16437" w:rsidP="00007960">
            <w:pPr>
              <w:pStyle w:val="Liststycke"/>
              <w:ind w:left="0"/>
              <w:rPr>
                <w:rFonts w:ascii="Times New Roman" w:hAnsi="Times New Roman"/>
                <w:szCs w:val="22"/>
                <w:lang w:val="en-GB"/>
              </w:rPr>
            </w:pPr>
          </w:p>
        </w:tc>
      </w:tr>
      <w:tr w:rsidR="00B16437" w:rsidRPr="005D0BB8" w14:paraId="55F5C7E2" w14:textId="77777777" w:rsidTr="00007960">
        <w:tc>
          <w:tcPr>
            <w:tcW w:w="2616" w:type="dxa"/>
          </w:tcPr>
          <w:p w14:paraId="28E0996E" w14:textId="77777777" w:rsidR="00B16437" w:rsidRPr="005D0BB8" w:rsidRDefault="00B16437" w:rsidP="00007960">
            <w:pPr>
              <w:rPr>
                <w:rFonts w:ascii="Times New Roman" w:hAnsi="Times New Roman"/>
                <w:szCs w:val="22"/>
                <w:lang w:val="en-GB"/>
              </w:rPr>
            </w:pPr>
          </w:p>
        </w:tc>
        <w:tc>
          <w:tcPr>
            <w:tcW w:w="2296" w:type="dxa"/>
          </w:tcPr>
          <w:p w14:paraId="4B6AD585" w14:textId="77777777" w:rsidR="00B16437" w:rsidRPr="005D0BB8" w:rsidRDefault="00B16437" w:rsidP="00007960">
            <w:pPr>
              <w:pStyle w:val="Liststycke"/>
              <w:ind w:left="0"/>
              <w:rPr>
                <w:rFonts w:ascii="Times New Roman" w:hAnsi="Times New Roman"/>
                <w:szCs w:val="22"/>
                <w:lang w:val="en-GB"/>
              </w:rPr>
            </w:pPr>
          </w:p>
        </w:tc>
        <w:tc>
          <w:tcPr>
            <w:tcW w:w="2449" w:type="dxa"/>
          </w:tcPr>
          <w:p w14:paraId="5C8E30DF" w14:textId="77777777" w:rsidR="00B16437" w:rsidRPr="005D0BB8" w:rsidRDefault="00B16437" w:rsidP="00007960">
            <w:pPr>
              <w:pStyle w:val="Liststycke"/>
              <w:ind w:left="0"/>
              <w:rPr>
                <w:rFonts w:ascii="Times New Roman" w:hAnsi="Times New Roman"/>
                <w:szCs w:val="22"/>
                <w:lang w:val="en-GB"/>
              </w:rPr>
            </w:pPr>
          </w:p>
        </w:tc>
      </w:tr>
    </w:tbl>
    <w:p w14:paraId="51020005" w14:textId="77777777" w:rsidR="00D00688" w:rsidRPr="005D0BB8" w:rsidRDefault="00D00688">
      <w:pPr>
        <w:spacing w:line="240" w:lineRule="auto"/>
        <w:rPr>
          <w:rFonts w:ascii="Arial" w:hAnsi="Arial" w:cs="Arial"/>
          <w:b/>
          <w:szCs w:val="22"/>
          <w:lang w:val="en-GB"/>
        </w:rPr>
      </w:pPr>
    </w:p>
    <w:p w14:paraId="54C78E44" w14:textId="77777777" w:rsidR="00884A5C" w:rsidRPr="005D0BB8" w:rsidRDefault="00884A5C">
      <w:pPr>
        <w:spacing w:line="240" w:lineRule="auto"/>
        <w:rPr>
          <w:rFonts w:ascii="Arial" w:hAnsi="Arial" w:cs="Arial"/>
          <w:b/>
          <w:sz w:val="28"/>
          <w:szCs w:val="28"/>
          <w:lang w:val="en-GB"/>
        </w:rPr>
      </w:pPr>
      <w:r w:rsidRPr="005D0BB8">
        <w:rPr>
          <w:rFonts w:ascii="Arial" w:hAnsi="Arial" w:cs="Arial"/>
          <w:b/>
          <w:sz w:val="28"/>
          <w:szCs w:val="28"/>
          <w:lang w:val="en-GB"/>
        </w:rPr>
        <w:br w:type="page"/>
      </w:r>
    </w:p>
    <w:p w14:paraId="06A9A75D" w14:textId="77777777" w:rsidR="00636B19" w:rsidRPr="005D0BB8" w:rsidRDefault="009C4AE9" w:rsidP="00D84893">
      <w:pPr>
        <w:pStyle w:val="Liststycke"/>
        <w:ind w:left="0"/>
        <w:rPr>
          <w:rFonts w:ascii="Arial" w:hAnsi="Arial" w:cs="Arial"/>
          <w:b/>
          <w:sz w:val="24"/>
          <w:szCs w:val="24"/>
          <w:lang w:val="en-GB"/>
        </w:rPr>
      </w:pPr>
      <w:r w:rsidRPr="005D0BB8">
        <w:rPr>
          <w:rFonts w:ascii="Arial" w:hAnsi="Arial" w:cs="Arial"/>
          <w:b/>
          <w:sz w:val="24"/>
          <w:szCs w:val="24"/>
          <w:lang w:val="en-GB"/>
        </w:rPr>
        <w:lastRenderedPageBreak/>
        <w:t>Assessment criterion</w:t>
      </w:r>
      <w:r w:rsidR="00057C00" w:rsidRPr="005D0BB8">
        <w:rPr>
          <w:rFonts w:ascii="Arial" w:hAnsi="Arial" w:cs="Arial"/>
          <w:b/>
          <w:sz w:val="24"/>
          <w:szCs w:val="24"/>
          <w:lang w:val="en-GB"/>
        </w:rPr>
        <w:t xml:space="preserve"> 2 </w:t>
      </w:r>
      <w:r w:rsidRPr="005D0BB8">
        <w:rPr>
          <w:rFonts w:ascii="Arial" w:hAnsi="Arial" w:cs="Arial"/>
          <w:b/>
          <w:sz w:val="24"/>
          <w:szCs w:val="24"/>
          <w:lang w:val="en-GB"/>
        </w:rPr>
        <w:t>– Teaching expertise</w:t>
      </w:r>
      <w:r w:rsidR="00057C00" w:rsidRPr="005D0BB8">
        <w:rPr>
          <w:rFonts w:ascii="Arial" w:hAnsi="Arial" w:cs="Arial"/>
          <w:b/>
          <w:sz w:val="24"/>
          <w:szCs w:val="24"/>
          <w:lang w:val="en-GB"/>
        </w:rPr>
        <w:t xml:space="preserve"> </w:t>
      </w:r>
    </w:p>
    <w:p w14:paraId="35865A66" w14:textId="77777777" w:rsidR="00057C00" w:rsidRPr="005D0BB8" w:rsidRDefault="00057C00" w:rsidP="00D84893">
      <w:pPr>
        <w:pStyle w:val="Liststycke"/>
        <w:ind w:left="0"/>
        <w:rPr>
          <w:rFonts w:ascii="Arial" w:hAnsi="Arial" w:cs="Arial"/>
          <w:b/>
          <w:sz w:val="24"/>
          <w:szCs w:val="24"/>
          <w:lang w:val="en-GB"/>
        </w:rPr>
      </w:pPr>
    </w:p>
    <w:p w14:paraId="7E46DD0F" w14:textId="77777777" w:rsidR="003D0BD2" w:rsidRPr="005D0BB8" w:rsidRDefault="00C7122A" w:rsidP="003D0BD2">
      <w:pPr>
        <w:pStyle w:val="Liststycke"/>
        <w:ind w:left="0"/>
        <w:rPr>
          <w:rFonts w:ascii="Times New Roman" w:hAnsi="Times New Roman"/>
          <w:lang w:val="en-GB"/>
        </w:rPr>
      </w:pPr>
      <w:r w:rsidRPr="005D0BB8">
        <w:rPr>
          <w:rFonts w:ascii="Times New Roman" w:hAnsi="Times New Roman"/>
          <w:spacing w:val="3"/>
          <w:szCs w:val="22"/>
          <w:lang w:val="en-GB"/>
        </w:rPr>
        <w:t>Good teaching ability, including a good ability to conduct, develop and lead educational activities on different levels and using a variety of teaching methods</w:t>
      </w:r>
    </w:p>
    <w:p w14:paraId="7F9B78C3" w14:textId="77777777" w:rsidR="003D0BD2" w:rsidRPr="005D0BB8" w:rsidRDefault="003D0BD2" w:rsidP="00D84893">
      <w:pPr>
        <w:pStyle w:val="Liststycke"/>
        <w:ind w:left="0"/>
        <w:rPr>
          <w:rFonts w:ascii="Arial" w:hAnsi="Arial" w:cs="Arial"/>
          <w:b/>
          <w:szCs w:val="22"/>
          <w:lang w:val="en-GB"/>
        </w:rPr>
      </w:pPr>
    </w:p>
    <w:p w14:paraId="0A74DBD6" w14:textId="77777777" w:rsidR="002E672E" w:rsidRPr="005D0BB8" w:rsidRDefault="00C7122A" w:rsidP="00372E3F">
      <w:pPr>
        <w:pStyle w:val="Liststycke"/>
        <w:ind w:left="0"/>
        <w:rPr>
          <w:rFonts w:ascii="Arial" w:hAnsi="Arial" w:cs="Arial"/>
          <w:b/>
          <w:i/>
          <w:szCs w:val="22"/>
          <w:lang w:val="en-GB"/>
        </w:rPr>
      </w:pPr>
      <w:r w:rsidRPr="005D0BB8">
        <w:rPr>
          <w:rFonts w:ascii="Arial" w:hAnsi="Arial" w:cs="Arial"/>
          <w:b/>
          <w:i/>
          <w:szCs w:val="22"/>
          <w:lang w:val="en-GB"/>
        </w:rPr>
        <w:t>Criteria</w:t>
      </w:r>
    </w:p>
    <w:p w14:paraId="4022521F" w14:textId="77777777" w:rsidR="008660B5" w:rsidRPr="005D0BB8" w:rsidRDefault="008660B5" w:rsidP="00372E3F">
      <w:pPr>
        <w:pStyle w:val="Liststycke"/>
        <w:ind w:left="0"/>
        <w:rPr>
          <w:rFonts w:ascii="Times New Roman" w:hAnsi="Times New Roman"/>
          <w:b/>
          <w:i/>
          <w:szCs w:val="22"/>
          <w:lang w:val="en-GB"/>
        </w:rPr>
      </w:pPr>
    </w:p>
    <w:tbl>
      <w:tblPr>
        <w:tblStyle w:val="Tabellrutnt"/>
        <w:tblW w:w="5000" w:type="pct"/>
        <w:tblLook w:val="04A0" w:firstRow="1" w:lastRow="0" w:firstColumn="1" w:lastColumn="0" w:noHBand="0" w:noVBand="1"/>
      </w:tblPr>
      <w:tblGrid>
        <w:gridCol w:w="2463"/>
        <w:gridCol w:w="2448"/>
        <w:gridCol w:w="2450"/>
      </w:tblGrid>
      <w:tr w:rsidR="003D0BD2" w:rsidRPr="003C5C4E" w14:paraId="41BA0DAB" w14:textId="77777777" w:rsidTr="00FA618C">
        <w:tc>
          <w:tcPr>
            <w:tcW w:w="5000" w:type="pct"/>
            <w:gridSpan w:val="3"/>
          </w:tcPr>
          <w:p w14:paraId="7FB53DA2" w14:textId="77777777" w:rsidR="00C7122A" w:rsidRPr="005D0BB8" w:rsidRDefault="00092907" w:rsidP="00C7122A">
            <w:pPr>
              <w:pStyle w:val="Brdtext"/>
              <w:widowControl w:val="0"/>
              <w:tabs>
                <w:tab w:val="left" w:pos="476"/>
              </w:tabs>
              <w:spacing w:line="240" w:lineRule="auto"/>
              <w:rPr>
                <w:rFonts w:ascii="Times New Roman" w:hAnsi="Times New Roman"/>
                <w:b/>
                <w:i/>
                <w:szCs w:val="22"/>
                <w:lang w:val="en-GB"/>
              </w:rPr>
            </w:pPr>
            <w:r w:rsidRPr="005D0BB8">
              <w:rPr>
                <w:rFonts w:ascii="Times New Roman" w:hAnsi="Times New Roman"/>
                <w:b/>
                <w:szCs w:val="22"/>
                <w:lang w:val="en-GB"/>
              </w:rPr>
              <w:t>1.</w:t>
            </w:r>
            <w:r w:rsidRPr="005D0BB8">
              <w:rPr>
                <w:rFonts w:ascii="Times New Roman" w:hAnsi="Times New Roman"/>
                <w:b/>
                <w:i/>
                <w:szCs w:val="22"/>
                <w:lang w:val="en-GB"/>
              </w:rPr>
              <w:t xml:space="preserve"> </w:t>
            </w:r>
            <w:r w:rsidR="00C7122A" w:rsidRPr="005D0BB8">
              <w:rPr>
                <w:rFonts w:ascii="Times New Roman" w:hAnsi="Times New Roman"/>
                <w:b/>
                <w:i/>
                <w:szCs w:val="22"/>
                <w:lang w:val="en-GB"/>
              </w:rPr>
              <w:t>The applicant has undergone at least five weeks of training in teaching and learning in higher education</w:t>
            </w:r>
          </w:p>
          <w:p w14:paraId="670A6FE7" w14:textId="77777777" w:rsidR="003D0BD2" w:rsidRPr="005D0BB8" w:rsidRDefault="003D0BD2" w:rsidP="00372E3F">
            <w:pPr>
              <w:pStyle w:val="Liststycke"/>
              <w:ind w:left="0"/>
              <w:rPr>
                <w:rFonts w:ascii="Times New Roman" w:hAnsi="Times New Roman"/>
                <w:b/>
                <w:i/>
                <w:szCs w:val="22"/>
                <w:lang w:val="en-GB"/>
              </w:rPr>
            </w:pPr>
          </w:p>
          <w:p w14:paraId="1673DB18" w14:textId="77777777" w:rsidR="003D0BD2" w:rsidRPr="005D0BB8" w:rsidRDefault="005B0FFC" w:rsidP="003D0BD2">
            <w:pPr>
              <w:spacing w:line="240" w:lineRule="auto"/>
              <w:rPr>
                <w:rFonts w:ascii="Times New Roman" w:hAnsi="Times New Roman"/>
                <w:i/>
                <w:lang w:val="en-GB"/>
              </w:rPr>
            </w:pPr>
            <w:r w:rsidRPr="005D0BB8">
              <w:rPr>
                <w:rFonts w:ascii="Times New Roman" w:hAnsi="Times New Roman"/>
                <w:i/>
                <w:lang w:val="en-GB"/>
              </w:rPr>
              <w:t>Clarif</w:t>
            </w:r>
            <w:r>
              <w:rPr>
                <w:rFonts w:ascii="Times New Roman" w:hAnsi="Times New Roman"/>
                <w:i/>
                <w:lang w:val="en-GB"/>
              </w:rPr>
              <w:t>ying example</w:t>
            </w:r>
            <w:r w:rsidR="001A1D31">
              <w:rPr>
                <w:rFonts w:ascii="Times New Roman" w:hAnsi="Times New Roman"/>
                <w:i/>
                <w:lang w:val="en-GB"/>
              </w:rPr>
              <w:t>s:</w:t>
            </w:r>
          </w:p>
          <w:p w14:paraId="75A8E9F4" w14:textId="77777777" w:rsidR="00CD2DC8" w:rsidRPr="005D0BB8" w:rsidRDefault="00C7122A" w:rsidP="003D0BD2">
            <w:pPr>
              <w:spacing w:after="160" w:line="240" w:lineRule="auto"/>
              <w:rPr>
                <w:rFonts w:ascii="Times New Roman" w:hAnsi="Times New Roman"/>
                <w:i/>
                <w:lang w:val="en-GB"/>
              </w:rPr>
            </w:pPr>
            <w:r w:rsidRPr="005D0BB8">
              <w:rPr>
                <w:rFonts w:ascii="Times New Roman" w:hAnsi="Times New Roman"/>
                <w:i/>
                <w:lang w:val="en-GB"/>
              </w:rPr>
              <w:t xml:space="preserve">For appointments to senior lecturer, the minimum requirement is five weeks training in teaching and learning in higher education (related to the national goals of the Association of Swedish Higher Education, SUHF), unless there are special reasons to the contrary, or if the equivalent knowledge has been acquired by other means. If there are special reasons, e.g. if the applicant, in their previous employment, was not given the opportunity to acquire such knowledge, an exception can be made, in which case the appointed applicant must undergo training in teaching and learning in higher education within the first two years of employment. Equivalent knowledge may also be acquired by other means, in which case an equivalency assessment is to be made. </w:t>
            </w:r>
            <w:r w:rsidR="003D0BD2" w:rsidRPr="005D0BB8">
              <w:rPr>
                <w:rFonts w:ascii="Times New Roman" w:hAnsi="Times New Roman"/>
                <w:i/>
                <w:lang w:val="en-GB"/>
              </w:rPr>
              <w:t xml:space="preserve"> </w:t>
            </w:r>
          </w:p>
          <w:p w14:paraId="6C24255B" w14:textId="77777777" w:rsidR="003D0BD2" w:rsidRPr="005D0BB8" w:rsidRDefault="00C7122A" w:rsidP="003D0BD2">
            <w:pPr>
              <w:spacing w:after="160" w:line="240" w:lineRule="auto"/>
              <w:rPr>
                <w:rFonts w:ascii="Arial" w:hAnsi="Arial" w:cs="Arial"/>
                <w:b/>
                <w:i/>
                <w:sz w:val="24"/>
                <w:szCs w:val="24"/>
                <w:lang w:val="en-GB"/>
              </w:rPr>
            </w:pPr>
            <w:r w:rsidRPr="005D0BB8">
              <w:rPr>
                <w:rFonts w:ascii="Times New Roman" w:hAnsi="Times New Roman"/>
                <w:b/>
                <w:i/>
                <w:lang w:val="en-GB"/>
              </w:rPr>
              <w:t>In case of a promotion to senior lecturer, at least five weeks of training in teaching and learning in higher education is required.</w:t>
            </w:r>
          </w:p>
        </w:tc>
      </w:tr>
      <w:tr w:rsidR="003D0BD2" w:rsidRPr="005D0BB8" w14:paraId="55481621" w14:textId="77777777" w:rsidTr="00FA618C">
        <w:tc>
          <w:tcPr>
            <w:tcW w:w="1673" w:type="pct"/>
          </w:tcPr>
          <w:p w14:paraId="19AB2B78" w14:textId="77777777" w:rsidR="003D0BD2" w:rsidRPr="005D0BB8" w:rsidRDefault="00C7122A" w:rsidP="00372E3F">
            <w:pPr>
              <w:pStyle w:val="Liststycke"/>
              <w:ind w:left="0"/>
              <w:rPr>
                <w:rFonts w:ascii="Times New Roman" w:hAnsi="Times New Roman"/>
                <w:b/>
                <w:i/>
                <w:szCs w:val="22"/>
                <w:lang w:val="en-GB"/>
              </w:rPr>
            </w:pPr>
            <w:r w:rsidRPr="005D0BB8">
              <w:rPr>
                <w:rFonts w:ascii="Times New Roman" w:hAnsi="Times New Roman"/>
                <w:b/>
                <w:i/>
                <w:szCs w:val="22"/>
                <w:lang w:val="en-GB"/>
              </w:rPr>
              <w:t>Area</w:t>
            </w:r>
          </w:p>
        </w:tc>
        <w:tc>
          <w:tcPr>
            <w:tcW w:w="1663" w:type="pct"/>
          </w:tcPr>
          <w:p w14:paraId="56AF65F8" w14:textId="77777777" w:rsidR="003D0BD2" w:rsidRPr="005D0BB8" w:rsidRDefault="00C7122A" w:rsidP="00372E3F">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3D0BD2" w:rsidRPr="005D0BB8">
              <w:rPr>
                <w:rFonts w:ascii="Times New Roman" w:hAnsi="Times New Roman"/>
                <w:b/>
                <w:i/>
                <w:szCs w:val="22"/>
                <w:lang w:val="en-GB"/>
              </w:rPr>
              <w:t>?</w:t>
            </w:r>
          </w:p>
        </w:tc>
        <w:tc>
          <w:tcPr>
            <w:tcW w:w="1663" w:type="pct"/>
          </w:tcPr>
          <w:p w14:paraId="21E7D0F5" w14:textId="77777777" w:rsidR="003D0BD2" w:rsidRPr="005D0BB8" w:rsidRDefault="00C7122A" w:rsidP="00372E3F">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3D0BD2" w:rsidRPr="005D0BB8">
              <w:rPr>
                <w:rFonts w:ascii="Times New Roman" w:hAnsi="Times New Roman"/>
                <w:b/>
                <w:i/>
                <w:szCs w:val="22"/>
                <w:lang w:val="en-GB"/>
              </w:rPr>
              <w:t>?</w:t>
            </w:r>
          </w:p>
        </w:tc>
      </w:tr>
      <w:tr w:rsidR="00D84893" w:rsidRPr="003C5C4E" w14:paraId="5895B946" w14:textId="77777777" w:rsidTr="00FA618C">
        <w:trPr>
          <w:trHeight w:val="566"/>
        </w:trPr>
        <w:tc>
          <w:tcPr>
            <w:tcW w:w="1673" w:type="pct"/>
          </w:tcPr>
          <w:p w14:paraId="4985C2A2" w14:textId="77777777" w:rsidR="00D407A3" w:rsidRPr="005D0BB8" w:rsidRDefault="00C7122A" w:rsidP="00372E3F">
            <w:pPr>
              <w:pStyle w:val="Liststycke"/>
              <w:ind w:left="0"/>
              <w:rPr>
                <w:rFonts w:ascii="Times New Roman" w:hAnsi="Times New Roman"/>
                <w:szCs w:val="22"/>
                <w:lang w:val="en-GB"/>
              </w:rPr>
            </w:pPr>
            <w:r w:rsidRPr="005D0BB8">
              <w:rPr>
                <w:rFonts w:ascii="Times New Roman" w:hAnsi="Times New Roman"/>
                <w:szCs w:val="22"/>
                <w:lang w:val="en-GB"/>
              </w:rPr>
              <w:t>Training in teaching and learning in higher education, minimum 5 weeks</w:t>
            </w:r>
          </w:p>
        </w:tc>
        <w:tc>
          <w:tcPr>
            <w:tcW w:w="1663" w:type="pct"/>
          </w:tcPr>
          <w:p w14:paraId="2B88A81B" w14:textId="77777777" w:rsidR="00D84893" w:rsidRPr="005D0BB8" w:rsidRDefault="00D84893" w:rsidP="00372E3F">
            <w:pPr>
              <w:pStyle w:val="Liststycke"/>
              <w:ind w:left="0"/>
              <w:rPr>
                <w:rFonts w:ascii="Times New Roman" w:hAnsi="Times New Roman"/>
                <w:b/>
                <w:szCs w:val="22"/>
                <w:lang w:val="en-GB"/>
              </w:rPr>
            </w:pPr>
          </w:p>
        </w:tc>
        <w:tc>
          <w:tcPr>
            <w:tcW w:w="1663" w:type="pct"/>
          </w:tcPr>
          <w:p w14:paraId="34A5D2D3" w14:textId="77777777" w:rsidR="00D84893" w:rsidRPr="005D0BB8" w:rsidRDefault="00D84893" w:rsidP="00372E3F">
            <w:pPr>
              <w:pStyle w:val="Liststycke"/>
              <w:ind w:left="0"/>
              <w:rPr>
                <w:rFonts w:ascii="Times New Roman" w:hAnsi="Times New Roman"/>
                <w:b/>
                <w:szCs w:val="22"/>
                <w:lang w:val="en-GB"/>
              </w:rPr>
            </w:pPr>
          </w:p>
        </w:tc>
      </w:tr>
      <w:tr w:rsidR="008F7FF4" w:rsidRPr="005D0BB8" w14:paraId="6351662C" w14:textId="77777777" w:rsidTr="00FA618C">
        <w:trPr>
          <w:trHeight w:val="57"/>
        </w:trPr>
        <w:tc>
          <w:tcPr>
            <w:tcW w:w="1673" w:type="pct"/>
          </w:tcPr>
          <w:p w14:paraId="02F19D5B" w14:textId="77777777" w:rsidR="00D407A3" w:rsidRPr="005D0BB8" w:rsidRDefault="00C7122A" w:rsidP="00372E3F">
            <w:pPr>
              <w:pStyle w:val="Liststycke"/>
              <w:ind w:left="0"/>
              <w:rPr>
                <w:rFonts w:ascii="Times New Roman" w:hAnsi="Times New Roman"/>
                <w:szCs w:val="22"/>
                <w:lang w:val="en-GB"/>
              </w:rPr>
            </w:pPr>
            <w:r w:rsidRPr="005D0BB8">
              <w:rPr>
                <w:rFonts w:ascii="Times New Roman" w:hAnsi="Times New Roman"/>
                <w:szCs w:val="22"/>
                <w:lang w:val="en-GB"/>
              </w:rPr>
              <w:t>Other teacher training courses</w:t>
            </w:r>
          </w:p>
        </w:tc>
        <w:tc>
          <w:tcPr>
            <w:tcW w:w="1663" w:type="pct"/>
          </w:tcPr>
          <w:p w14:paraId="0A2E6741" w14:textId="77777777" w:rsidR="008F7FF4" w:rsidRPr="005D0BB8" w:rsidRDefault="008F7FF4" w:rsidP="00372E3F">
            <w:pPr>
              <w:pStyle w:val="Liststycke"/>
              <w:ind w:left="0"/>
              <w:rPr>
                <w:rFonts w:ascii="Times New Roman" w:hAnsi="Times New Roman"/>
                <w:b/>
                <w:szCs w:val="22"/>
                <w:lang w:val="en-GB"/>
              </w:rPr>
            </w:pPr>
          </w:p>
        </w:tc>
        <w:tc>
          <w:tcPr>
            <w:tcW w:w="1663" w:type="pct"/>
          </w:tcPr>
          <w:p w14:paraId="313BEF20" w14:textId="77777777" w:rsidR="008F7FF4" w:rsidRPr="005D0BB8" w:rsidRDefault="008F7FF4" w:rsidP="00372E3F">
            <w:pPr>
              <w:pStyle w:val="Liststycke"/>
              <w:ind w:left="0"/>
              <w:rPr>
                <w:rFonts w:ascii="Times New Roman" w:hAnsi="Times New Roman"/>
                <w:b/>
                <w:szCs w:val="22"/>
                <w:lang w:val="en-GB"/>
              </w:rPr>
            </w:pPr>
          </w:p>
        </w:tc>
      </w:tr>
      <w:tr w:rsidR="00D84893" w:rsidRPr="005D0BB8" w14:paraId="451AE6DE" w14:textId="77777777" w:rsidTr="00FA618C">
        <w:tc>
          <w:tcPr>
            <w:tcW w:w="1673" w:type="pct"/>
          </w:tcPr>
          <w:p w14:paraId="44C9827C" w14:textId="77777777" w:rsidR="00D407A3" w:rsidRPr="005D0BB8" w:rsidRDefault="00D407A3" w:rsidP="00372E3F">
            <w:pPr>
              <w:pStyle w:val="Liststycke"/>
              <w:ind w:left="0"/>
              <w:rPr>
                <w:rFonts w:ascii="Times New Roman" w:hAnsi="Times New Roman"/>
                <w:szCs w:val="22"/>
                <w:lang w:val="en-GB"/>
              </w:rPr>
            </w:pPr>
          </w:p>
        </w:tc>
        <w:tc>
          <w:tcPr>
            <w:tcW w:w="1663" w:type="pct"/>
          </w:tcPr>
          <w:p w14:paraId="019F9EC6" w14:textId="77777777" w:rsidR="00D84893" w:rsidRPr="005D0BB8" w:rsidRDefault="00D84893" w:rsidP="00372E3F">
            <w:pPr>
              <w:pStyle w:val="Liststycke"/>
              <w:ind w:left="0"/>
              <w:rPr>
                <w:rFonts w:ascii="Times New Roman" w:hAnsi="Times New Roman"/>
                <w:b/>
                <w:szCs w:val="22"/>
                <w:lang w:val="en-GB"/>
              </w:rPr>
            </w:pPr>
          </w:p>
        </w:tc>
        <w:tc>
          <w:tcPr>
            <w:tcW w:w="1663" w:type="pct"/>
          </w:tcPr>
          <w:p w14:paraId="639ACF98" w14:textId="77777777" w:rsidR="00D84893" w:rsidRPr="005D0BB8" w:rsidRDefault="00D84893" w:rsidP="00372E3F">
            <w:pPr>
              <w:pStyle w:val="Liststycke"/>
              <w:ind w:left="0"/>
              <w:rPr>
                <w:rFonts w:ascii="Times New Roman" w:hAnsi="Times New Roman"/>
                <w:b/>
                <w:szCs w:val="22"/>
                <w:lang w:val="en-GB"/>
              </w:rPr>
            </w:pPr>
          </w:p>
        </w:tc>
      </w:tr>
      <w:tr w:rsidR="00884A5C" w:rsidRPr="005D0BB8" w14:paraId="403C9096" w14:textId="77777777" w:rsidTr="00FA618C">
        <w:tc>
          <w:tcPr>
            <w:tcW w:w="1673" w:type="pct"/>
          </w:tcPr>
          <w:p w14:paraId="3417A020" w14:textId="77777777" w:rsidR="00884A5C" w:rsidRPr="005D0BB8" w:rsidRDefault="00884A5C" w:rsidP="00372E3F">
            <w:pPr>
              <w:pStyle w:val="Liststycke"/>
              <w:ind w:left="0"/>
              <w:rPr>
                <w:rFonts w:ascii="Times New Roman" w:hAnsi="Times New Roman"/>
                <w:szCs w:val="22"/>
                <w:lang w:val="en-GB"/>
              </w:rPr>
            </w:pPr>
          </w:p>
        </w:tc>
        <w:tc>
          <w:tcPr>
            <w:tcW w:w="1663" w:type="pct"/>
          </w:tcPr>
          <w:p w14:paraId="0966BE6D" w14:textId="77777777" w:rsidR="00884A5C" w:rsidRPr="005D0BB8" w:rsidRDefault="00884A5C" w:rsidP="00372E3F">
            <w:pPr>
              <w:pStyle w:val="Liststycke"/>
              <w:ind w:left="0"/>
              <w:rPr>
                <w:rFonts w:ascii="Times New Roman" w:hAnsi="Times New Roman"/>
                <w:b/>
                <w:szCs w:val="22"/>
                <w:lang w:val="en-GB"/>
              </w:rPr>
            </w:pPr>
          </w:p>
        </w:tc>
        <w:tc>
          <w:tcPr>
            <w:tcW w:w="1663" w:type="pct"/>
          </w:tcPr>
          <w:p w14:paraId="45A4040F" w14:textId="77777777" w:rsidR="00884A5C" w:rsidRPr="005D0BB8" w:rsidRDefault="00884A5C" w:rsidP="00372E3F">
            <w:pPr>
              <w:pStyle w:val="Liststycke"/>
              <w:ind w:left="0"/>
              <w:rPr>
                <w:rFonts w:ascii="Times New Roman" w:hAnsi="Times New Roman"/>
                <w:b/>
                <w:szCs w:val="22"/>
                <w:lang w:val="en-GB"/>
              </w:rPr>
            </w:pPr>
          </w:p>
        </w:tc>
      </w:tr>
    </w:tbl>
    <w:p w14:paraId="6E839BDD" w14:textId="77777777" w:rsidR="00884A5C" w:rsidRPr="005D0BB8" w:rsidRDefault="00884A5C" w:rsidP="007855D5">
      <w:pPr>
        <w:rPr>
          <w:rFonts w:ascii="Times New Roman" w:hAnsi="Times New Roman"/>
          <w:szCs w:val="22"/>
          <w:lang w:val="en-GB"/>
        </w:rPr>
      </w:pPr>
    </w:p>
    <w:tbl>
      <w:tblPr>
        <w:tblStyle w:val="Tabellrutnt"/>
        <w:tblW w:w="0" w:type="auto"/>
        <w:tblLook w:val="04A0" w:firstRow="1" w:lastRow="0" w:firstColumn="1" w:lastColumn="0" w:noHBand="0" w:noVBand="1"/>
      </w:tblPr>
      <w:tblGrid>
        <w:gridCol w:w="2463"/>
        <w:gridCol w:w="2449"/>
        <w:gridCol w:w="2449"/>
      </w:tblGrid>
      <w:tr w:rsidR="008660B5" w:rsidRPr="003C5C4E" w14:paraId="2ED84B79" w14:textId="77777777" w:rsidTr="00007960">
        <w:tc>
          <w:tcPr>
            <w:tcW w:w="7361" w:type="dxa"/>
            <w:gridSpan w:val="3"/>
          </w:tcPr>
          <w:p w14:paraId="49FF512A" w14:textId="77777777" w:rsidR="005844AF" w:rsidRPr="005D0BB8" w:rsidRDefault="00092907" w:rsidP="005844AF">
            <w:pPr>
              <w:pStyle w:val="Brdtext"/>
              <w:widowControl w:val="0"/>
              <w:tabs>
                <w:tab w:val="left" w:pos="476"/>
              </w:tabs>
              <w:spacing w:line="240" w:lineRule="auto"/>
              <w:rPr>
                <w:rFonts w:ascii="Times New Roman" w:hAnsi="Times New Roman"/>
                <w:b/>
                <w:i/>
                <w:szCs w:val="22"/>
                <w:lang w:val="en-GB"/>
              </w:rPr>
            </w:pPr>
            <w:r w:rsidRPr="005D0BB8">
              <w:rPr>
                <w:rFonts w:ascii="Times New Roman" w:hAnsi="Times New Roman"/>
                <w:b/>
                <w:szCs w:val="22"/>
                <w:lang w:val="en-GB"/>
              </w:rPr>
              <w:t>2.</w:t>
            </w:r>
            <w:r w:rsidRPr="005D0BB8">
              <w:rPr>
                <w:rFonts w:ascii="Times New Roman" w:hAnsi="Times New Roman"/>
                <w:b/>
                <w:i/>
                <w:szCs w:val="22"/>
                <w:lang w:val="en-GB"/>
              </w:rPr>
              <w:t xml:space="preserve"> </w:t>
            </w:r>
            <w:r w:rsidR="005844AF" w:rsidRPr="005D0BB8">
              <w:rPr>
                <w:rFonts w:ascii="Times New Roman" w:hAnsi="Times New Roman"/>
                <w:b/>
                <w:i/>
                <w:szCs w:val="22"/>
                <w:lang w:val="en-GB"/>
              </w:rPr>
              <w:t>The applicant has relevant subject knowledge and the ability to convert this knowledge into educational practi</w:t>
            </w:r>
            <w:r w:rsidR="00131EF0">
              <w:rPr>
                <w:rFonts w:ascii="Times New Roman" w:hAnsi="Times New Roman"/>
                <w:b/>
                <w:i/>
                <w:szCs w:val="22"/>
                <w:lang w:val="en-GB"/>
              </w:rPr>
              <w:t>ce</w:t>
            </w:r>
          </w:p>
          <w:p w14:paraId="62D9970A" w14:textId="77777777" w:rsidR="008660B5" w:rsidRPr="005D0BB8" w:rsidRDefault="008660B5" w:rsidP="00007960">
            <w:pPr>
              <w:pStyle w:val="Liststycke"/>
              <w:ind w:left="0"/>
              <w:rPr>
                <w:rFonts w:ascii="Times New Roman" w:hAnsi="Times New Roman"/>
                <w:b/>
                <w:i/>
                <w:szCs w:val="22"/>
                <w:lang w:val="en-GB"/>
              </w:rPr>
            </w:pPr>
          </w:p>
          <w:p w14:paraId="50845238" w14:textId="77777777" w:rsidR="005B0FFC" w:rsidRPr="005D0BB8" w:rsidRDefault="005B0FFC" w:rsidP="005B0FFC">
            <w:pPr>
              <w:spacing w:line="240" w:lineRule="auto"/>
              <w:rPr>
                <w:rFonts w:ascii="Times New Roman" w:hAnsi="Times New Roman"/>
                <w:i/>
                <w:lang w:val="en-GB"/>
              </w:rPr>
            </w:pPr>
            <w:r w:rsidRPr="005D0BB8">
              <w:rPr>
                <w:rFonts w:ascii="Times New Roman" w:hAnsi="Times New Roman"/>
                <w:i/>
                <w:lang w:val="en-GB"/>
              </w:rPr>
              <w:t>Clarif</w:t>
            </w:r>
            <w:r>
              <w:rPr>
                <w:rFonts w:ascii="Times New Roman" w:hAnsi="Times New Roman"/>
                <w:i/>
                <w:lang w:val="en-GB"/>
              </w:rPr>
              <w:t>ying example</w:t>
            </w:r>
            <w:r w:rsidR="001A1D31">
              <w:rPr>
                <w:rFonts w:ascii="Times New Roman" w:hAnsi="Times New Roman"/>
                <w:i/>
                <w:lang w:val="en-GB"/>
              </w:rPr>
              <w:t>s</w:t>
            </w:r>
            <w:r w:rsidRPr="005D0BB8">
              <w:rPr>
                <w:rFonts w:ascii="Times New Roman" w:hAnsi="Times New Roman"/>
                <w:i/>
                <w:lang w:val="en-GB"/>
              </w:rPr>
              <w:t>:</w:t>
            </w:r>
          </w:p>
          <w:p w14:paraId="7F530448" w14:textId="77777777" w:rsidR="008660B5" w:rsidRPr="005D0BB8" w:rsidRDefault="005844AF" w:rsidP="00591130">
            <w:pPr>
              <w:spacing w:after="160" w:line="240" w:lineRule="auto"/>
              <w:rPr>
                <w:rFonts w:ascii="Times New Roman" w:hAnsi="Times New Roman"/>
                <w:i/>
                <w:lang w:val="en-GB"/>
              </w:rPr>
            </w:pPr>
            <w:r w:rsidRPr="005D0BB8">
              <w:rPr>
                <w:rFonts w:ascii="Times New Roman" w:hAnsi="Times New Roman"/>
                <w:i/>
                <w:lang w:val="en-GB"/>
              </w:rPr>
              <w:t>Relevant subject knowledge entails broad, sound and current knowledge within the relevant teaching subject.</w:t>
            </w:r>
          </w:p>
        </w:tc>
      </w:tr>
      <w:tr w:rsidR="008660B5" w:rsidRPr="005D0BB8" w14:paraId="080215DE" w14:textId="77777777" w:rsidTr="00007960">
        <w:tc>
          <w:tcPr>
            <w:tcW w:w="2463" w:type="dxa"/>
          </w:tcPr>
          <w:p w14:paraId="3AD42A9D" w14:textId="77777777" w:rsidR="008660B5" w:rsidRPr="005D0BB8" w:rsidRDefault="005844AF" w:rsidP="00007960">
            <w:pPr>
              <w:pStyle w:val="Liststycke"/>
              <w:ind w:left="0"/>
              <w:rPr>
                <w:rFonts w:ascii="Times New Roman" w:hAnsi="Times New Roman"/>
                <w:b/>
                <w:i/>
                <w:szCs w:val="22"/>
                <w:lang w:val="en-GB"/>
              </w:rPr>
            </w:pPr>
            <w:r w:rsidRPr="005D0BB8">
              <w:rPr>
                <w:rFonts w:ascii="Times New Roman" w:hAnsi="Times New Roman"/>
                <w:b/>
                <w:i/>
                <w:szCs w:val="22"/>
                <w:lang w:val="en-GB"/>
              </w:rPr>
              <w:t>Area</w:t>
            </w:r>
          </w:p>
        </w:tc>
        <w:tc>
          <w:tcPr>
            <w:tcW w:w="2449" w:type="dxa"/>
          </w:tcPr>
          <w:p w14:paraId="787391B6" w14:textId="77777777" w:rsidR="008660B5" w:rsidRPr="005D0BB8" w:rsidRDefault="005844AF" w:rsidP="00007960">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8660B5" w:rsidRPr="005D0BB8">
              <w:rPr>
                <w:rFonts w:ascii="Times New Roman" w:hAnsi="Times New Roman"/>
                <w:b/>
                <w:i/>
                <w:szCs w:val="22"/>
                <w:lang w:val="en-GB"/>
              </w:rPr>
              <w:t>?</w:t>
            </w:r>
          </w:p>
        </w:tc>
        <w:tc>
          <w:tcPr>
            <w:tcW w:w="2449" w:type="dxa"/>
          </w:tcPr>
          <w:p w14:paraId="04A9FAAB" w14:textId="77777777" w:rsidR="008660B5" w:rsidRPr="005D0BB8" w:rsidRDefault="005844AF" w:rsidP="00007960">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8660B5" w:rsidRPr="005D0BB8">
              <w:rPr>
                <w:rFonts w:ascii="Times New Roman" w:hAnsi="Times New Roman"/>
                <w:b/>
                <w:i/>
                <w:szCs w:val="22"/>
                <w:lang w:val="en-GB"/>
              </w:rPr>
              <w:t>?</w:t>
            </w:r>
          </w:p>
        </w:tc>
      </w:tr>
      <w:tr w:rsidR="008660B5" w:rsidRPr="005D0BB8" w14:paraId="6EE4E41E" w14:textId="77777777" w:rsidTr="00007960">
        <w:tc>
          <w:tcPr>
            <w:tcW w:w="2463" w:type="dxa"/>
          </w:tcPr>
          <w:p w14:paraId="530D8B69" w14:textId="77777777" w:rsidR="008660B5" w:rsidRPr="005D0BB8" w:rsidRDefault="005844AF" w:rsidP="00884A5C">
            <w:pPr>
              <w:pStyle w:val="Liststycke"/>
              <w:ind w:left="0"/>
              <w:rPr>
                <w:rFonts w:ascii="Times New Roman" w:hAnsi="Times New Roman"/>
                <w:szCs w:val="22"/>
                <w:lang w:val="en-GB"/>
              </w:rPr>
            </w:pPr>
            <w:r w:rsidRPr="005D0BB8">
              <w:rPr>
                <w:rFonts w:ascii="Times New Roman" w:hAnsi="Times New Roman"/>
                <w:szCs w:val="22"/>
                <w:lang w:val="en-GB"/>
              </w:rPr>
              <w:t>Relevant subject knowledge</w:t>
            </w:r>
          </w:p>
        </w:tc>
        <w:tc>
          <w:tcPr>
            <w:tcW w:w="2449" w:type="dxa"/>
          </w:tcPr>
          <w:p w14:paraId="49AA29F7" w14:textId="77777777" w:rsidR="008660B5" w:rsidRPr="005D0BB8" w:rsidRDefault="008660B5" w:rsidP="00007960">
            <w:pPr>
              <w:pStyle w:val="Liststycke"/>
              <w:ind w:left="0"/>
              <w:rPr>
                <w:rFonts w:ascii="Times New Roman" w:hAnsi="Times New Roman"/>
                <w:b/>
                <w:szCs w:val="22"/>
                <w:lang w:val="en-GB"/>
              </w:rPr>
            </w:pPr>
          </w:p>
        </w:tc>
        <w:tc>
          <w:tcPr>
            <w:tcW w:w="2449" w:type="dxa"/>
          </w:tcPr>
          <w:p w14:paraId="2018B502" w14:textId="77777777" w:rsidR="008660B5" w:rsidRPr="005D0BB8" w:rsidRDefault="008660B5" w:rsidP="00007960">
            <w:pPr>
              <w:pStyle w:val="Liststycke"/>
              <w:ind w:left="0"/>
              <w:rPr>
                <w:rFonts w:ascii="Times New Roman" w:hAnsi="Times New Roman"/>
                <w:b/>
                <w:szCs w:val="22"/>
                <w:lang w:val="en-GB"/>
              </w:rPr>
            </w:pPr>
          </w:p>
        </w:tc>
      </w:tr>
      <w:tr w:rsidR="00CD2DC8" w:rsidRPr="003C5C4E" w14:paraId="641A001A" w14:textId="77777777" w:rsidTr="00007960">
        <w:tc>
          <w:tcPr>
            <w:tcW w:w="2463" w:type="dxa"/>
          </w:tcPr>
          <w:p w14:paraId="5E103D4C" w14:textId="77777777" w:rsidR="00CD2DC8" w:rsidRPr="005D0BB8" w:rsidRDefault="005844AF" w:rsidP="00007960">
            <w:pPr>
              <w:pStyle w:val="Liststycke"/>
              <w:ind w:left="0"/>
              <w:rPr>
                <w:rFonts w:ascii="Times New Roman" w:hAnsi="Times New Roman"/>
                <w:szCs w:val="22"/>
                <w:lang w:val="en-GB"/>
              </w:rPr>
            </w:pPr>
            <w:r w:rsidRPr="005D0BB8">
              <w:rPr>
                <w:rFonts w:ascii="Times New Roman" w:hAnsi="Times New Roman"/>
                <w:szCs w:val="22"/>
                <w:lang w:val="en-GB"/>
              </w:rPr>
              <w:t xml:space="preserve">Ability to convert relevant </w:t>
            </w:r>
            <w:r w:rsidR="00CD2DC8" w:rsidRPr="005D0BB8">
              <w:rPr>
                <w:rFonts w:ascii="Times New Roman" w:hAnsi="Times New Roman"/>
                <w:szCs w:val="22"/>
                <w:lang w:val="en-GB"/>
              </w:rPr>
              <w:t xml:space="preserve"> </w:t>
            </w:r>
            <w:r w:rsidRPr="005D0BB8">
              <w:rPr>
                <w:rFonts w:ascii="Times New Roman" w:hAnsi="Times New Roman"/>
                <w:szCs w:val="22"/>
                <w:lang w:val="en-GB"/>
              </w:rPr>
              <w:t>knowledge into educational practi</w:t>
            </w:r>
            <w:r w:rsidR="00131EF0">
              <w:rPr>
                <w:rFonts w:ascii="Times New Roman" w:hAnsi="Times New Roman"/>
                <w:szCs w:val="22"/>
                <w:lang w:val="en-GB"/>
              </w:rPr>
              <w:t>ce</w:t>
            </w:r>
          </w:p>
        </w:tc>
        <w:tc>
          <w:tcPr>
            <w:tcW w:w="2449" w:type="dxa"/>
          </w:tcPr>
          <w:p w14:paraId="300C63C1" w14:textId="77777777" w:rsidR="00CD2DC8" w:rsidRPr="005D0BB8" w:rsidRDefault="00CD2DC8" w:rsidP="00007960">
            <w:pPr>
              <w:pStyle w:val="Liststycke"/>
              <w:ind w:left="0"/>
              <w:rPr>
                <w:rFonts w:ascii="Times New Roman" w:hAnsi="Times New Roman"/>
                <w:b/>
                <w:szCs w:val="22"/>
                <w:lang w:val="en-GB"/>
              </w:rPr>
            </w:pPr>
          </w:p>
        </w:tc>
        <w:tc>
          <w:tcPr>
            <w:tcW w:w="2449" w:type="dxa"/>
          </w:tcPr>
          <w:p w14:paraId="665BA01A" w14:textId="77777777" w:rsidR="00CD2DC8" w:rsidRPr="005D0BB8" w:rsidRDefault="00CD2DC8" w:rsidP="00007960">
            <w:pPr>
              <w:pStyle w:val="Liststycke"/>
              <w:ind w:left="0"/>
              <w:rPr>
                <w:rFonts w:ascii="Times New Roman" w:hAnsi="Times New Roman"/>
                <w:b/>
                <w:szCs w:val="22"/>
                <w:lang w:val="en-GB"/>
              </w:rPr>
            </w:pPr>
          </w:p>
        </w:tc>
      </w:tr>
      <w:tr w:rsidR="008660B5" w:rsidRPr="003C5C4E" w14:paraId="7F1A73E9" w14:textId="77777777" w:rsidTr="00007960">
        <w:tc>
          <w:tcPr>
            <w:tcW w:w="2463" w:type="dxa"/>
          </w:tcPr>
          <w:p w14:paraId="5482CC8C" w14:textId="77777777" w:rsidR="008660B5" w:rsidRPr="005D0BB8" w:rsidRDefault="008660B5" w:rsidP="00007960">
            <w:pPr>
              <w:pStyle w:val="Liststycke"/>
              <w:ind w:left="0"/>
              <w:rPr>
                <w:rFonts w:ascii="Times New Roman" w:hAnsi="Times New Roman"/>
                <w:szCs w:val="22"/>
                <w:lang w:val="en-GB"/>
              </w:rPr>
            </w:pPr>
          </w:p>
        </w:tc>
        <w:tc>
          <w:tcPr>
            <w:tcW w:w="2449" w:type="dxa"/>
          </w:tcPr>
          <w:p w14:paraId="38EDEE4D" w14:textId="77777777" w:rsidR="008660B5" w:rsidRPr="005D0BB8" w:rsidRDefault="008660B5" w:rsidP="00007960">
            <w:pPr>
              <w:pStyle w:val="Liststycke"/>
              <w:ind w:left="0"/>
              <w:rPr>
                <w:rFonts w:ascii="Times New Roman" w:hAnsi="Times New Roman"/>
                <w:b/>
                <w:szCs w:val="22"/>
                <w:lang w:val="en-GB"/>
              </w:rPr>
            </w:pPr>
          </w:p>
        </w:tc>
        <w:tc>
          <w:tcPr>
            <w:tcW w:w="2449" w:type="dxa"/>
          </w:tcPr>
          <w:p w14:paraId="1ADBD8D7" w14:textId="77777777" w:rsidR="008660B5" w:rsidRPr="005D0BB8" w:rsidRDefault="008660B5" w:rsidP="00007960">
            <w:pPr>
              <w:pStyle w:val="Liststycke"/>
              <w:ind w:left="0"/>
              <w:rPr>
                <w:rFonts w:ascii="Times New Roman" w:hAnsi="Times New Roman"/>
                <w:b/>
                <w:szCs w:val="22"/>
                <w:lang w:val="en-GB"/>
              </w:rPr>
            </w:pPr>
          </w:p>
        </w:tc>
      </w:tr>
      <w:tr w:rsidR="008660B5" w:rsidRPr="003C5C4E" w14:paraId="5D07F4C8" w14:textId="77777777" w:rsidTr="00007960">
        <w:tc>
          <w:tcPr>
            <w:tcW w:w="2463" w:type="dxa"/>
          </w:tcPr>
          <w:p w14:paraId="34DDC09C" w14:textId="77777777" w:rsidR="008660B5" w:rsidRPr="005D0BB8" w:rsidRDefault="008660B5" w:rsidP="00007960">
            <w:pPr>
              <w:pStyle w:val="Liststycke"/>
              <w:ind w:left="0"/>
              <w:rPr>
                <w:rFonts w:ascii="Times New Roman" w:hAnsi="Times New Roman"/>
                <w:szCs w:val="22"/>
                <w:lang w:val="en-GB"/>
              </w:rPr>
            </w:pPr>
          </w:p>
        </w:tc>
        <w:tc>
          <w:tcPr>
            <w:tcW w:w="2449" w:type="dxa"/>
          </w:tcPr>
          <w:p w14:paraId="3A32EA07" w14:textId="77777777" w:rsidR="008660B5" w:rsidRPr="005D0BB8" w:rsidRDefault="008660B5" w:rsidP="00007960">
            <w:pPr>
              <w:pStyle w:val="Liststycke"/>
              <w:ind w:left="0"/>
              <w:rPr>
                <w:rFonts w:ascii="Times New Roman" w:hAnsi="Times New Roman"/>
                <w:b/>
                <w:szCs w:val="22"/>
                <w:lang w:val="en-GB"/>
              </w:rPr>
            </w:pPr>
          </w:p>
        </w:tc>
        <w:tc>
          <w:tcPr>
            <w:tcW w:w="2449" w:type="dxa"/>
          </w:tcPr>
          <w:p w14:paraId="4E48E1B6" w14:textId="77777777" w:rsidR="008660B5" w:rsidRPr="005D0BB8" w:rsidRDefault="008660B5" w:rsidP="00007960">
            <w:pPr>
              <w:pStyle w:val="Liststycke"/>
              <w:ind w:left="0"/>
              <w:rPr>
                <w:rFonts w:ascii="Times New Roman" w:hAnsi="Times New Roman"/>
                <w:b/>
                <w:szCs w:val="22"/>
                <w:lang w:val="en-GB"/>
              </w:rPr>
            </w:pPr>
          </w:p>
        </w:tc>
      </w:tr>
    </w:tbl>
    <w:p w14:paraId="15468B8E" w14:textId="77777777" w:rsidR="00884A5C" w:rsidRPr="005D0BB8" w:rsidRDefault="00884A5C" w:rsidP="007855D5">
      <w:pPr>
        <w:rPr>
          <w:rFonts w:ascii="Arial" w:hAnsi="Arial" w:cs="Arial"/>
          <w:b/>
          <w:szCs w:val="22"/>
          <w:lang w:val="en-GB"/>
        </w:rPr>
      </w:pPr>
    </w:p>
    <w:p w14:paraId="4E647378" w14:textId="77777777" w:rsidR="00884A5C" w:rsidRPr="005D0BB8" w:rsidRDefault="00884A5C">
      <w:pPr>
        <w:spacing w:line="240" w:lineRule="auto"/>
        <w:rPr>
          <w:rFonts w:ascii="Arial" w:hAnsi="Arial" w:cs="Arial"/>
          <w:b/>
          <w:szCs w:val="22"/>
          <w:lang w:val="en-GB"/>
        </w:rPr>
      </w:pPr>
      <w:r w:rsidRPr="005D0BB8">
        <w:rPr>
          <w:rFonts w:ascii="Arial" w:hAnsi="Arial" w:cs="Arial"/>
          <w:b/>
          <w:szCs w:val="22"/>
          <w:lang w:val="en-GB"/>
        </w:rPr>
        <w:br w:type="page"/>
      </w:r>
    </w:p>
    <w:p w14:paraId="7EAE94DD" w14:textId="77777777" w:rsidR="00AF7505" w:rsidRPr="005D0BB8" w:rsidRDefault="00AF7505" w:rsidP="007855D5">
      <w:pPr>
        <w:rPr>
          <w:rFonts w:ascii="Arial" w:hAnsi="Arial" w:cs="Arial"/>
          <w:b/>
          <w:szCs w:val="22"/>
          <w:lang w:val="en-GB"/>
        </w:rPr>
      </w:pPr>
    </w:p>
    <w:tbl>
      <w:tblPr>
        <w:tblStyle w:val="Tabellrutnt"/>
        <w:tblW w:w="0" w:type="auto"/>
        <w:tblLook w:val="04A0" w:firstRow="1" w:lastRow="0" w:firstColumn="1" w:lastColumn="0" w:noHBand="0" w:noVBand="1"/>
      </w:tblPr>
      <w:tblGrid>
        <w:gridCol w:w="2463"/>
        <w:gridCol w:w="2449"/>
        <w:gridCol w:w="2449"/>
      </w:tblGrid>
      <w:tr w:rsidR="008660B5" w:rsidRPr="003C5C4E" w14:paraId="1B1686DB" w14:textId="77777777" w:rsidTr="00007960">
        <w:tc>
          <w:tcPr>
            <w:tcW w:w="7361" w:type="dxa"/>
            <w:gridSpan w:val="3"/>
          </w:tcPr>
          <w:p w14:paraId="0A91CD10" w14:textId="77777777" w:rsidR="003D0080" w:rsidRPr="005D0BB8" w:rsidRDefault="00092907" w:rsidP="003D0080">
            <w:pPr>
              <w:pStyle w:val="Brdtext"/>
              <w:widowControl w:val="0"/>
              <w:tabs>
                <w:tab w:val="left" w:pos="476"/>
              </w:tabs>
              <w:spacing w:line="240" w:lineRule="auto"/>
              <w:rPr>
                <w:rFonts w:ascii="Times New Roman" w:hAnsi="Times New Roman"/>
                <w:b/>
                <w:i/>
                <w:szCs w:val="22"/>
                <w:lang w:val="en-GB"/>
              </w:rPr>
            </w:pPr>
            <w:r w:rsidRPr="005D0BB8">
              <w:rPr>
                <w:rFonts w:ascii="Times New Roman" w:hAnsi="Times New Roman"/>
                <w:b/>
                <w:szCs w:val="22"/>
                <w:lang w:val="en-GB"/>
              </w:rPr>
              <w:t>3</w:t>
            </w:r>
            <w:r w:rsidR="003D0080" w:rsidRPr="005D0BB8">
              <w:rPr>
                <w:rFonts w:ascii="Times New Roman" w:hAnsi="Times New Roman"/>
                <w:b/>
                <w:szCs w:val="22"/>
                <w:lang w:val="en-GB"/>
              </w:rPr>
              <w:t>.</w:t>
            </w:r>
            <w:r w:rsidR="003D0080" w:rsidRPr="005D0BB8">
              <w:rPr>
                <w:rFonts w:ascii="Times New Roman" w:hAnsi="Times New Roman"/>
                <w:b/>
                <w:i/>
                <w:szCs w:val="22"/>
                <w:lang w:val="en-GB"/>
              </w:rPr>
              <w:t xml:space="preserve"> The applicant shows good educational ability and teaching experience</w:t>
            </w:r>
          </w:p>
          <w:p w14:paraId="16748C26" w14:textId="77777777" w:rsidR="008660B5" w:rsidRPr="005D0BB8" w:rsidRDefault="008660B5" w:rsidP="00007960">
            <w:pPr>
              <w:pStyle w:val="Liststycke"/>
              <w:ind w:left="0"/>
              <w:rPr>
                <w:rFonts w:ascii="Times New Roman" w:hAnsi="Times New Roman"/>
                <w:b/>
                <w:i/>
                <w:szCs w:val="22"/>
                <w:lang w:val="en-GB"/>
              </w:rPr>
            </w:pPr>
          </w:p>
          <w:p w14:paraId="10313D2A" w14:textId="77777777" w:rsidR="00591130" w:rsidRPr="005D0BB8" w:rsidRDefault="005B0FFC" w:rsidP="00591130">
            <w:pPr>
              <w:spacing w:line="240" w:lineRule="auto"/>
              <w:rPr>
                <w:rFonts w:ascii="Times New Roman" w:hAnsi="Times New Roman"/>
                <w:i/>
                <w:lang w:val="en-GB"/>
              </w:rPr>
            </w:pPr>
            <w:r w:rsidRPr="005D0BB8">
              <w:rPr>
                <w:rFonts w:ascii="Times New Roman" w:hAnsi="Times New Roman"/>
                <w:i/>
                <w:lang w:val="en-GB"/>
              </w:rPr>
              <w:t>Clarif</w:t>
            </w:r>
            <w:r>
              <w:rPr>
                <w:rFonts w:ascii="Times New Roman" w:hAnsi="Times New Roman"/>
                <w:i/>
                <w:lang w:val="en-GB"/>
              </w:rPr>
              <w:t>ying example</w:t>
            </w:r>
            <w:r w:rsidR="001A1D31">
              <w:rPr>
                <w:rFonts w:ascii="Times New Roman" w:hAnsi="Times New Roman"/>
                <w:i/>
                <w:lang w:val="en-GB"/>
              </w:rPr>
              <w:t>s</w:t>
            </w:r>
            <w:r w:rsidRPr="005D0BB8">
              <w:rPr>
                <w:rFonts w:ascii="Times New Roman" w:hAnsi="Times New Roman"/>
                <w:i/>
                <w:lang w:val="en-GB"/>
              </w:rPr>
              <w:t>:</w:t>
            </w:r>
          </w:p>
          <w:p w14:paraId="4C041FF1" w14:textId="77777777" w:rsidR="003D0080" w:rsidRPr="005D0BB8" w:rsidRDefault="003D0080" w:rsidP="003D0080">
            <w:pPr>
              <w:spacing w:after="160" w:line="240" w:lineRule="auto"/>
              <w:rPr>
                <w:rFonts w:ascii="Times New Roman" w:hAnsi="Times New Roman"/>
                <w:i/>
                <w:lang w:val="en-GB"/>
              </w:rPr>
            </w:pPr>
            <w:r w:rsidRPr="005D0BB8">
              <w:rPr>
                <w:rFonts w:ascii="Times New Roman" w:hAnsi="Times New Roman"/>
                <w:i/>
                <w:lang w:val="en-GB"/>
              </w:rPr>
              <w:t xml:space="preserve">The assessment of the applicant’s educational ability and teaching experience is based on their previous </w:t>
            </w:r>
            <w:r w:rsidR="001A1D31" w:rsidRPr="005D0BB8">
              <w:rPr>
                <w:rFonts w:ascii="Times New Roman" w:hAnsi="Times New Roman"/>
                <w:i/>
                <w:lang w:val="en-GB"/>
              </w:rPr>
              <w:t>practi</w:t>
            </w:r>
            <w:r w:rsidR="00131EF0">
              <w:rPr>
                <w:rFonts w:ascii="Times New Roman" w:hAnsi="Times New Roman"/>
                <w:i/>
                <w:lang w:val="en-GB"/>
              </w:rPr>
              <w:t>ce</w:t>
            </w:r>
            <w:r w:rsidR="001A1D31" w:rsidRPr="005D0BB8">
              <w:rPr>
                <w:rFonts w:ascii="Times New Roman" w:hAnsi="Times New Roman"/>
                <w:i/>
                <w:lang w:val="en-GB"/>
              </w:rPr>
              <w:t xml:space="preserve"> </w:t>
            </w:r>
            <w:r w:rsidRPr="005D0BB8">
              <w:rPr>
                <w:rFonts w:ascii="Times New Roman" w:hAnsi="Times New Roman"/>
                <w:i/>
                <w:lang w:val="en-GB"/>
              </w:rPr>
              <w:t>and experience from various teaching situations, on different levels, and using different forms of teaching and examination, as well as their ability to reflect on these. The applicant bases their educational practi</w:t>
            </w:r>
            <w:r w:rsidR="00131EF0">
              <w:rPr>
                <w:rFonts w:ascii="Times New Roman" w:hAnsi="Times New Roman"/>
                <w:i/>
                <w:lang w:val="en-GB"/>
              </w:rPr>
              <w:t>ce</w:t>
            </w:r>
            <w:r w:rsidRPr="005D0BB8">
              <w:rPr>
                <w:rFonts w:ascii="Times New Roman" w:hAnsi="Times New Roman"/>
                <w:i/>
                <w:lang w:val="en-GB"/>
              </w:rPr>
              <w:t xml:space="preserve"> on students’ learning and uses their knowledge of teaching and learning to develop teaching expertise and to function well in their educational capacity in relation to the students. In addition, the applicant’s ability to structure and organise a body of knowledge, and to communicate engagement and interest in the subject is of importance.</w:t>
            </w:r>
          </w:p>
          <w:p w14:paraId="554A366B" w14:textId="77777777" w:rsidR="008660B5" w:rsidRPr="005D0BB8" w:rsidRDefault="008660B5" w:rsidP="00591130">
            <w:pPr>
              <w:spacing w:line="240" w:lineRule="auto"/>
              <w:rPr>
                <w:rFonts w:ascii="Times New Roman" w:hAnsi="Times New Roman"/>
                <w:i/>
                <w:szCs w:val="22"/>
                <w:lang w:val="en-GB"/>
              </w:rPr>
            </w:pPr>
          </w:p>
        </w:tc>
      </w:tr>
      <w:tr w:rsidR="008660B5" w:rsidRPr="005D0BB8" w14:paraId="6CC1998A" w14:textId="77777777" w:rsidTr="00007960">
        <w:tc>
          <w:tcPr>
            <w:tcW w:w="2463" w:type="dxa"/>
          </w:tcPr>
          <w:p w14:paraId="4A404D2F" w14:textId="77777777" w:rsidR="008660B5" w:rsidRPr="005D0BB8" w:rsidRDefault="003D0080" w:rsidP="00007960">
            <w:pPr>
              <w:pStyle w:val="Liststycke"/>
              <w:ind w:left="0"/>
              <w:rPr>
                <w:rFonts w:ascii="Times New Roman" w:hAnsi="Times New Roman"/>
                <w:b/>
                <w:i/>
                <w:szCs w:val="22"/>
                <w:lang w:val="en-GB"/>
              </w:rPr>
            </w:pPr>
            <w:r w:rsidRPr="005D0BB8">
              <w:rPr>
                <w:rFonts w:ascii="Times New Roman" w:hAnsi="Times New Roman"/>
                <w:b/>
                <w:i/>
                <w:szCs w:val="22"/>
                <w:lang w:val="en-GB"/>
              </w:rPr>
              <w:t>Area</w:t>
            </w:r>
          </w:p>
        </w:tc>
        <w:tc>
          <w:tcPr>
            <w:tcW w:w="2449" w:type="dxa"/>
          </w:tcPr>
          <w:p w14:paraId="1FDDE4CF" w14:textId="77777777" w:rsidR="008660B5" w:rsidRPr="005D0BB8" w:rsidRDefault="003D0080" w:rsidP="00007960">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8660B5" w:rsidRPr="005D0BB8">
              <w:rPr>
                <w:rFonts w:ascii="Times New Roman" w:hAnsi="Times New Roman"/>
                <w:b/>
                <w:i/>
                <w:szCs w:val="22"/>
                <w:lang w:val="en-GB"/>
              </w:rPr>
              <w:t>?</w:t>
            </w:r>
          </w:p>
        </w:tc>
        <w:tc>
          <w:tcPr>
            <w:tcW w:w="2449" w:type="dxa"/>
          </w:tcPr>
          <w:p w14:paraId="1E9F9FC9" w14:textId="77777777" w:rsidR="008660B5" w:rsidRPr="005D0BB8" w:rsidRDefault="003D0080" w:rsidP="00007960">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8660B5" w:rsidRPr="005D0BB8">
              <w:rPr>
                <w:rFonts w:ascii="Times New Roman" w:hAnsi="Times New Roman"/>
                <w:b/>
                <w:i/>
                <w:szCs w:val="22"/>
                <w:lang w:val="en-GB"/>
              </w:rPr>
              <w:t>?</w:t>
            </w:r>
          </w:p>
        </w:tc>
      </w:tr>
      <w:tr w:rsidR="008660B5" w:rsidRPr="005D0BB8" w14:paraId="0AD2E276" w14:textId="77777777" w:rsidTr="00007960">
        <w:tc>
          <w:tcPr>
            <w:tcW w:w="2463" w:type="dxa"/>
          </w:tcPr>
          <w:p w14:paraId="5A2C33D3" w14:textId="77777777" w:rsidR="008660B5" w:rsidRPr="005D0BB8" w:rsidRDefault="00BF1821" w:rsidP="00007960">
            <w:pPr>
              <w:pStyle w:val="Liststycke"/>
              <w:ind w:left="0"/>
              <w:rPr>
                <w:rFonts w:ascii="Times New Roman" w:hAnsi="Times New Roman"/>
                <w:szCs w:val="22"/>
                <w:lang w:val="en-GB"/>
              </w:rPr>
            </w:pPr>
            <w:r w:rsidRPr="005D0BB8">
              <w:rPr>
                <w:rFonts w:ascii="Times New Roman" w:hAnsi="Times New Roman"/>
                <w:szCs w:val="22"/>
                <w:lang w:val="en-GB"/>
              </w:rPr>
              <w:t>Pra</w:t>
            </w:r>
            <w:r w:rsidR="003D0080" w:rsidRPr="005D0BB8">
              <w:rPr>
                <w:rFonts w:ascii="Times New Roman" w:hAnsi="Times New Roman"/>
                <w:szCs w:val="22"/>
                <w:lang w:val="en-GB"/>
              </w:rPr>
              <w:t xml:space="preserve">ctical experience </w:t>
            </w:r>
          </w:p>
        </w:tc>
        <w:tc>
          <w:tcPr>
            <w:tcW w:w="2449" w:type="dxa"/>
          </w:tcPr>
          <w:p w14:paraId="6CCD06AF" w14:textId="77777777" w:rsidR="008660B5" w:rsidRPr="005D0BB8" w:rsidRDefault="008660B5" w:rsidP="00007960">
            <w:pPr>
              <w:pStyle w:val="Liststycke"/>
              <w:ind w:left="0"/>
              <w:rPr>
                <w:rFonts w:ascii="Times New Roman" w:hAnsi="Times New Roman"/>
                <w:b/>
                <w:szCs w:val="22"/>
                <w:lang w:val="en-GB"/>
              </w:rPr>
            </w:pPr>
          </w:p>
        </w:tc>
        <w:tc>
          <w:tcPr>
            <w:tcW w:w="2449" w:type="dxa"/>
          </w:tcPr>
          <w:p w14:paraId="10864A09" w14:textId="77777777" w:rsidR="008660B5" w:rsidRPr="005D0BB8" w:rsidRDefault="008660B5" w:rsidP="00007960">
            <w:pPr>
              <w:pStyle w:val="Liststycke"/>
              <w:ind w:left="0"/>
              <w:rPr>
                <w:rFonts w:ascii="Times New Roman" w:hAnsi="Times New Roman"/>
                <w:b/>
                <w:szCs w:val="22"/>
                <w:lang w:val="en-GB"/>
              </w:rPr>
            </w:pPr>
          </w:p>
        </w:tc>
      </w:tr>
      <w:tr w:rsidR="008660B5" w:rsidRPr="005D0BB8" w14:paraId="34EE191E" w14:textId="77777777" w:rsidTr="00007960">
        <w:tc>
          <w:tcPr>
            <w:tcW w:w="2463" w:type="dxa"/>
          </w:tcPr>
          <w:p w14:paraId="57467C44" w14:textId="77777777" w:rsidR="00BF1821" w:rsidRPr="005D0BB8" w:rsidRDefault="003D0080" w:rsidP="00CD2DC8">
            <w:pPr>
              <w:pStyle w:val="Liststycke"/>
              <w:ind w:left="0"/>
              <w:rPr>
                <w:rFonts w:ascii="Times New Roman" w:hAnsi="Times New Roman"/>
                <w:szCs w:val="22"/>
                <w:lang w:val="en-GB"/>
              </w:rPr>
            </w:pPr>
            <w:r w:rsidRPr="005D0BB8">
              <w:rPr>
                <w:rFonts w:ascii="Times New Roman" w:hAnsi="Times New Roman"/>
                <w:szCs w:val="22"/>
                <w:lang w:val="en-GB"/>
              </w:rPr>
              <w:t xml:space="preserve">Different teaching levels </w:t>
            </w:r>
            <w:r w:rsidR="00BF1821" w:rsidRPr="005D0BB8">
              <w:rPr>
                <w:rFonts w:ascii="Times New Roman" w:hAnsi="Times New Roman"/>
                <w:szCs w:val="22"/>
                <w:lang w:val="en-GB"/>
              </w:rPr>
              <w:t xml:space="preserve"> </w:t>
            </w:r>
          </w:p>
        </w:tc>
        <w:tc>
          <w:tcPr>
            <w:tcW w:w="2449" w:type="dxa"/>
          </w:tcPr>
          <w:p w14:paraId="461A2DC5" w14:textId="77777777" w:rsidR="008660B5" w:rsidRPr="005D0BB8" w:rsidRDefault="008660B5" w:rsidP="00007960">
            <w:pPr>
              <w:pStyle w:val="Liststycke"/>
              <w:ind w:left="0"/>
              <w:rPr>
                <w:rFonts w:ascii="Times New Roman" w:hAnsi="Times New Roman"/>
                <w:b/>
                <w:szCs w:val="22"/>
                <w:lang w:val="en-GB"/>
              </w:rPr>
            </w:pPr>
          </w:p>
        </w:tc>
        <w:tc>
          <w:tcPr>
            <w:tcW w:w="2449" w:type="dxa"/>
          </w:tcPr>
          <w:p w14:paraId="755ABC13" w14:textId="77777777" w:rsidR="008660B5" w:rsidRPr="005D0BB8" w:rsidRDefault="008660B5" w:rsidP="00007960">
            <w:pPr>
              <w:pStyle w:val="Liststycke"/>
              <w:ind w:left="0"/>
              <w:rPr>
                <w:rFonts w:ascii="Times New Roman" w:hAnsi="Times New Roman"/>
                <w:b/>
                <w:szCs w:val="22"/>
                <w:lang w:val="en-GB"/>
              </w:rPr>
            </w:pPr>
          </w:p>
        </w:tc>
      </w:tr>
      <w:tr w:rsidR="00CD2DC8" w:rsidRPr="003C5C4E" w14:paraId="3F542BE8" w14:textId="77777777" w:rsidTr="00007960">
        <w:tc>
          <w:tcPr>
            <w:tcW w:w="2463" w:type="dxa"/>
          </w:tcPr>
          <w:p w14:paraId="2D466340" w14:textId="77777777" w:rsidR="00CD2DC8" w:rsidRPr="005D0BB8" w:rsidRDefault="003D0080" w:rsidP="00007960">
            <w:pPr>
              <w:pStyle w:val="Liststycke"/>
              <w:ind w:left="0"/>
              <w:rPr>
                <w:rFonts w:ascii="Times New Roman" w:hAnsi="Times New Roman"/>
                <w:szCs w:val="22"/>
                <w:lang w:val="en-GB"/>
              </w:rPr>
            </w:pPr>
            <w:r w:rsidRPr="005D0BB8">
              <w:rPr>
                <w:rFonts w:ascii="Times New Roman" w:hAnsi="Times New Roman"/>
                <w:szCs w:val="22"/>
                <w:lang w:val="en-GB"/>
              </w:rPr>
              <w:t xml:space="preserve">Different teaching and </w:t>
            </w:r>
            <w:r w:rsidR="00CD2DC8" w:rsidRPr="005D0BB8">
              <w:rPr>
                <w:rFonts w:ascii="Times New Roman" w:hAnsi="Times New Roman"/>
                <w:szCs w:val="22"/>
                <w:lang w:val="en-GB"/>
              </w:rPr>
              <w:t xml:space="preserve"> </w:t>
            </w:r>
            <w:r w:rsidR="0049757D">
              <w:rPr>
                <w:rFonts w:ascii="Times New Roman" w:hAnsi="Times New Roman"/>
                <w:szCs w:val="22"/>
                <w:lang w:val="en-GB"/>
              </w:rPr>
              <w:t>assessment</w:t>
            </w:r>
            <w:r w:rsidRPr="005D0BB8">
              <w:rPr>
                <w:rFonts w:ascii="Times New Roman" w:hAnsi="Times New Roman"/>
                <w:szCs w:val="22"/>
                <w:lang w:val="en-GB"/>
              </w:rPr>
              <w:t xml:space="preserve"> methods</w:t>
            </w:r>
          </w:p>
        </w:tc>
        <w:tc>
          <w:tcPr>
            <w:tcW w:w="2449" w:type="dxa"/>
          </w:tcPr>
          <w:p w14:paraId="005A4F71" w14:textId="77777777" w:rsidR="00CD2DC8" w:rsidRPr="005D0BB8" w:rsidRDefault="00CD2DC8" w:rsidP="00007960">
            <w:pPr>
              <w:pStyle w:val="Liststycke"/>
              <w:ind w:left="0"/>
              <w:rPr>
                <w:rFonts w:ascii="Times New Roman" w:hAnsi="Times New Roman"/>
                <w:b/>
                <w:szCs w:val="22"/>
                <w:lang w:val="en-GB"/>
              </w:rPr>
            </w:pPr>
          </w:p>
        </w:tc>
        <w:tc>
          <w:tcPr>
            <w:tcW w:w="2449" w:type="dxa"/>
          </w:tcPr>
          <w:p w14:paraId="23A65694" w14:textId="77777777" w:rsidR="00CD2DC8" w:rsidRPr="005D0BB8" w:rsidRDefault="00CD2DC8" w:rsidP="00007960">
            <w:pPr>
              <w:pStyle w:val="Liststycke"/>
              <w:ind w:left="0"/>
              <w:rPr>
                <w:rFonts w:ascii="Times New Roman" w:hAnsi="Times New Roman"/>
                <w:b/>
                <w:szCs w:val="22"/>
                <w:lang w:val="en-GB"/>
              </w:rPr>
            </w:pPr>
          </w:p>
        </w:tc>
      </w:tr>
      <w:tr w:rsidR="008660B5" w:rsidRPr="005D0BB8" w14:paraId="5CBE16AE" w14:textId="77777777" w:rsidTr="00007960">
        <w:tc>
          <w:tcPr>
            <w:tcW w:w="2463" w:type="dxa"/>
          </w:tcPr>
          <w:p w14:paraId="1B2537BA" w14:textId="77777777" w:rsidR="008660B5" w:rsidRPr="005D0BB8" w:rsidRDefault="003D0080" w:rsidP="00007960">
            <w:pPr>
              <w:pStyle w:val="Liststycke"/>
              <w:ind w:left="0"/>
              <w:rPr>
                <w:rFonts w:ascii="Times New Roman" w:hAnsi="Times New Roman"/>
                <w:szCs w:val="22"/>
                <w:lang w:val="en-GB"/>
              </w:rPr>
            </w:pPr>
            <w:r w:rsidRPr="005D0BB8">
              <w:rPr>
                <w:rFonts w:ascii="Times New Roman" w:hAnsi="Times New Roman"/>
                <w:szCs w:val="22"/>
                <w:lang w:val="en-GB"/>
              </w:rPr>
              <w:t>Ability to</w:t>
            </w:r>
            <w:r w:rsidR="00BF1821" w:rsidRPr="005D0BB8">
              <w:rPr>
                <w:rFonts w:ascii="Times New Roman" w:hAnsi="Times New Roman"/>
                <w:szCs w:val="22"/>
                <w:lang w:val="en-GB"/>
              </w:rPr>
              <w:t xml:space="preserve"> ref</w:t>
            </w:r>
            <w:r w:rsidRPr="005D0BB8">
              <w:rPr>
                <w:rFonts w:ascii="Times New Roman" w:hAnsi="Times New Roman"/>
                <w:szCs w:val="22"/>
                <w:lang w:val="en-GB"/>
              </w:rPr>
              <w:t>lect</w:t>
            </w:r>
          </w:p>
        </w:tc>
        <w:tc>
          <w:tcPr>
            <w:tcW w:w="2449" w:type="dxa"/>
          </w:tcPr>
          <w:p w14:paraId="7DD7A93E" w14:textId="77777777" w:rsidR="008660B5" w:rsidRPr="005D0BB8" w:rsidRDefault="008660B5" w:rsidP="00007960">
            <w:pPr>
              <w:pStyle w:val="Liststycke"/>
              <w:ind w:left="0"/>
              <w:rPr>
                <w:rFonts w:ascii="Times New Roman" w:hAnsi="Times New Roman"/>
                <w:b/>
                <w:szCs w:val="22"/>
                <w:lang w:val="en-GB"/>
              </w:rPr>
            </w:pPr>
          </w:p>
        </w:tc>
        <w:tc>
          <w:tcPr>
            <w:tcW w:w="2449" w:type="dxa"/>
          </w:tcPr>
          <w:p w14:paraId="5584A516" w14:textId="77777777" w:rsidR="008660B5" w:rsidRPr="005D0BB8" w:rsidRDefault="008660B5" w:rsidP="00007960">
            <w:pPr>
              <w:pStyle w:val="Liststycke"/>
              <w:ind w:left="0"/>
              <w:rPr>
                <w:rFonts w:ascii="Times New Roman" w:hAnsi="Times New Roman"/>
                <w:b/>
                <w:szCs w:val="22"/>
                <w:lang w:val="en-GB"/>
              </w:rPr>
            </w:pPr>
          </w:p>
        </w:tc>
      </w:tr>
      <w:tr w:rsidR="00BF1821" w:rsidRPr="003C5C4E" w14:paraId="0292F6DC" w14:textId="77777777" w:rsidTr="00007960">
        <w:tc>
          <w:tcPr>
            <w:tcW w:w="2463" w:type="dxa"/>
          </w:tcPr>
          <w:p w14:paraId="0378FB50" w14:textId="77777777" w:rsidR="00BF1821" w:rsidRPr="005D0BB8" w:rsidRDefault="003D0080" w:rsidP="00007960">
            <w:pPr>
              <w:pStyle w:val="Liststycke"/>
              <w:ind w:left="0"/>
              <w:rPr>
                <w:rFonts w:ascii="Times New Roman" w:hAnsi="Times New Roman"/>
                <w:szCs w:val="22"/>
                <w:lang w:val="en-GB"/>
              </w:rPr>
            </w:pPr>
            <w:r w:rsidRPr="005D0BB8">
              <w:rPr>
                <w:rFonts w:ascii="Times New Roman" w:hAnsi="Times New Roman"/>
                <w:szCs w:val="22"/>
                <w:lang w:val="en-GB"/>
              </w:rPr>
              <w:t>Ability to s</w:t>
            </w:r>
            <w:r w:rsidR="00BF1821" w:rsidRPr="005D0BB8">
              <w:rPr>
                <w:rFonts w:ascii="Times New Roman" w:hAnsi="Times New Roman"/>
                <w:szCs w:val="22"/>
                <w:lang w:val="en-GB"/>
              </w:rPr>
              <w:t>tru</w:t>
            </w:r>
            <w:r w:rsidRPr="005D0BB8">
              <w:rPr>
                <w:rFonts w:ascii="Times New Roman" w:hAnsi="Times New Roman"/>
                <w:szCs w:val="22"/>
                <w:lang w:val="en-GB"/>
              </w:rPr>
              <w:t>c</w:t>
            </w:r>
            <w:r w:rsidR="00BF1821" w:rsidRPr="005D0BB8">
              <w:rPr>
                <w:rFonts w:ascii="Times New Roman" w:hAnsi="Times New Roman"/>
                <w:szCs w:val="22"/>
                <w:lang w:val="en-GB"/>
              </w:rPr>
              <w:t>ture</w:t>
            </w:r>
            <w:r w:rsidRPr="005D0BB8">
              <w:rPr>
                <w:rFonts w:ascii="Times New Roman" w:hAnsi="Times New Roman"/>
                <w:szCs w:val="22"/>
                <w:lang w:val="en-GB"/>
              </w:rPr>
              <w:t xml:space="preserve"> and organise </w:t>
            </w:r>
            <w:r w:rsidR="00BF1821" w:rsidRPr="005D0BB8">
              <w:rPr>
                <w:rFonts w:ascii="Times New Roman" w:hAnsi="Times New Roman"/>
                <w:szCs w:val="22"/>
                <w:lang w:val="en-GB"/>
              </w:rPr>
              <w:t xml:space="preserve"> </w:t>
            </w:r>
            <w:r w:rsidRPr="005D0BB8">
              <w:rPr>
                <w:rFonts w:ascii="Times New Roman" w:hAnsi="Times New Roman"/>
                <w:szCs w:val="22"/>
                <w:lang w:val="en-GB"/>
              </w:rPr>
              <w:t>a body of knowledge</w:t>
            </w:r>
            <w:r w:rsidR="00BF1821" w:rsidRPr="005D0BB8">
              <w:rPr>
                <w:rFonts w:ascii="Times New Roman" w:hAnsi="Times New Roman"/>
                <w:szCs w:val="22"/>
                <w:lang w:val="en-GB"/>
              </w:rPr>
              <w:t xml:space="preserve"> </w:t>
            </w:r>
          </w:p>
        </w:tc>
        <w:tc>
          <w:tcPr>
            <w:tcW w:w="2449" w:type="dxa"/>
          </w:tcPr>
          <w:p w14:paraId="534DE754" w14:textId="77777777" w:rsidR="00BF1821" w:rsidRPr="005D0BB8" w:rsidRDefault="00BF1821" w:rsidP="00007960">
            <w:pPr>
              <w:pStyle w:val="Liststycke"/>
              <w:ind w:left="0"/>
              <w:rPr>
                <w:rFonts w:ascii="Times New Roman" w:hAnsi="Times New Roman"/>
                <w:b/>
                <w:szCs w:val="22"/>
                <w:lang w:val="en-GB"/>
              </w:rPr>
            </w:pPr>
          </w:p>
        </w:tc>
        <w:tc>
          <w:tcPr>
            <w:tcW w:w="2449" w:type="dxa"/>
          </w:tcPr>
          <w:p w14:paraId="6EB0755A" w14:textId="77777777" w:rsidR="00BF1821" w:rsidRPr="005D0BB8" w:rsidRDefault="00BF1821" w:rsidP="00007960">
            <w:pPr>
              <w:pStyle w:val="Liststycke"/>
              <w:ind w:left="0"/>
              <w:rPr>
                <w:rFonts w:ascii="Times New Roman" w:hAnsi="Times New Roman"/>
                <w:b/>
                <w:szCs w:val="22"/>
                <w:lang w:val="en-GB"/>
              </w:rPr>
            </w:pPr>
          </w:p>
        </w:tc>
      </w:tr>
      <w:tr w:rsidR="00B16437" w:rsidRPr="003C5C4E" w14:paraId="35ECD549" w14:textId="77777777" w:rsidTr="00007960">
        <w:tc>
          <w:tcPr>
            <w:tcW w:w="2463" w:type="dxa"/>
          </w:tcPr>
          <w:p w14:paraId="5B14FE75" w14:textId="77777777" w:rsidR="00B16437" w:rsidRPr="005D0BB8" w:rsidRDefault="00B16437" w:rsidP="00007960">
            <w:pPr>
              <w:pStyle w:val="Liststycke"/>
              <w:ind w:left="0"/>
              <w:rPr>
                <w:rFonts w:ascii="Times New Roman" w:hAnsi="Times New Roman"/>
                <w:szCs w:val="22"/>
                <w:lang w:val="en-GB"/>
              </w:rPr>
            </w:pPr>
          </w:p>
        </w:tc>
        <w:tc>
          <w:tcPr>
            <w:tcW w:w="2449" w:type="dxa"/>
          </w:tcPr>
          <w:p w14:paraId="4F72B29C" w14:textId="77777777" w:rsidR="00B16437" w:rsidRPr="005D0BB8" w:rsidRDefault="00B16437" w:rsidP="00007960">
            <w:pPr>
              <w:pStyle w:val="Liststycke"/>
              <w:ind w:left="0"/>
              <w:rPr>
                <w:rFonts w:ascii="Times New Roman" w:hAnsi="Times New Roman"/>
                <w:b/>
                <w:szCs w:val="22"/>
                <w:lang w:val="en-GB"/>
              </w:rPr>
            </w:pPr>
          </w:p>
        </w:tc>
        <w:tc>
          <w:tcPr>
            <w:tcW w:w="2449" w:type="dxa"/>
          </w:tcPr>
          <w:p w14:paraId="7E3AEEEC" w14:textId="77777777" w:rsidR="00B16437" w:rsidRPr="005D0BB8" w:rsidRDefault="00B16437" w:rsidP="00007960">
            <w:pPr>
              <w:pStyle w:val="Liststycke"/>
              <w:ind w:left="0"/>
              <w:rPr>
                <w:rFonts w:ascii="Times New Roman" w:hAnsi="Times New Roman"/>
                <w:b/>
                <w:szCs w:val="22"/>
                <w:lang w:val="en-GB"/>
              </w:rPr>
            </w:pPr>
          </w:p>
        </w:tc>
      </w:tr>
      <w:tr w:rsidR="00B16437" w:rsidRPr="003C5C4E" w14:paraId="608E5A7A" w14:textId="77777777" w:rsidTr="00007960">
        <w:tc>
          <w:tcPr>
            <w:tcW w:w="2463" w:type="dxa"/>
          </w:tcPr>
          <w:p w14:paraId="59BF2D9B" w14:textId="77777777" w:rsidR="00B16437" w:rsidRPr="005D0BB8" w:rsidRDefault="00B16437" w:rsidP="00007960">
            <w:pPr>
              <w:pStyle w:val="Liststycke"/>
              <w:ind w:left="0"/>
              <w:rPr>
                <w:rFonts w:ascii="Times New Roman" w:hAnsi="Times New Roman"/>
                <w:szCs w:val="22"/>
                <w:lang w:val="en-GB"/>
              </w:rPr>
            </w:pPr>
          </w:p>
        </w:tc>
        <w:tc>
          <w:tcPr>
            <w:tcW w:w="2449" w:type="dxa"/>
          </w:tcPr>
          <w:p w14:paraId="16457638" w14:textId="77777777" w:rsidR="00B16437" w:rsidRPr="005D0BB8" w:rsidRDefault="00B16437" w:rsidP="00007960">
            <w:pPr>
              <w:pStyle w:val="Liststycke"/>
              <w:ind w:left="0"/>
              <w:rPr>
                <w:rFonts w:ascii="Times New Roman" w:hAnsi="Times New Roman"/>
                <w:b/>
                <w:szCs w:val="22"/>
                <w:lang w:val="en-GB"/>
              </w:rPr>
            </w:pPr>
          </w:p>
        </w:tc>
        <w:tc>
          <w:tcPr>
            <w:tcW w:w="2449" w:type="dxa"/>
          </w:tcPr>
          <w:p w14:paraId="01D4ECD5" w14:textId="77777777" w:rsidR="00B16437" w:rsidRPr="005D0BB8" w:rsidRDefault="00B16437" w:rsidP="00007960">
            <w:pPr>
              <w:pStyle w:val="Liststycke"/>
              <w:ind w:left="0"/>
              <w:rPr>
                <w:rFonts w:ascii="Times New Roman" w:hAnsi="Times New Roman"/>
                <w:b/>
                <w:szCs w:val="22"/>
                <w:lang w:val="en-GB"/>
              </w:rPr>
            </w:pPr>
          </w:p>
        </w:tc>
      </w:tr>
    </w:tbl>
    <w:p w14:paraId="5031F5E1" w14:textId="77777777" w:rsidR="00884A5C" w:rsidRPr="005D0BB8" w:rsidRDefault="00884A5C" w:rsidP="007855D5">
      <w:pPr>
        <w:rPr>
          <w:rFonts w:ascii="Arial" w:hAnsi="Arial" w:cs="Arial"/>
          <w:b/>
          <w:szCs w:val="22"/>
          <w:lang w:val="en-GB"/>
        </w:rPr>
      </w:pPr>
    </w:p>
    <w:tbl>
      <w:tblPr>
        <w:tblStyle w:val="Tabellrutnt"/>
        <w:tblW w:w="0" w:type="auto"/>
        <w:tblLook w:val="04A0" w:firstRow="1" w:lastRow="0" w:firstColumn="1" w:lastColumn="0" w:noHBand="0" w:noVBand="1"/>
      </w:tblPr>
      <w:tblGrid>
        <w:gridCol w:w="2463"/>
        <w:gridCol w:w="2449"/>
        <w:gridCol w:w="2449"/>
      </w:tblGrid>
      <w:tr w:rsidR="008660B5" w:rsidRPr="003C5C4E" w14:paraId="06CD5D25" w14:textId="77777777" w:rsidTr="00007960">
        <w:tc>
          <w:tcPr>
            <w:tcW w:w="7361" w:type="dxa"/>
            <w:gridSpan w:val="3"/>
          </w:tcPr>
          <w:p w14:paraId="27B29760" w14:textId="77777777" w:rsidR="003D0080" w:rsidRPr="005D0BB8" w:rsidRDefault="00092907" w:rsidP="003D0080">
            <w:pPr>
              <w:pStyle w:val="Brdtext"/>
              <w:widowControl w:val="0"/>
              <w:tabs>
                <w:tab w:val="left" w:pos="476"/>
              </w:tabs>
              <w:spacing w:before="56" w:line="240" w:lineRule="auto"/>
              <w:rPr>
                <w:rFonts w:ascii="Times New Roman" w:hAnsi="Times New Roman"/>
                <w:b/>
                <w:i/>
                <w:szCs w:val="22"/>
                <w:lang w:val="en-GB"/>
              </w:rPr>
            </w:pPr>
            <w:r w:rsidRPr="005D0BB8">
              <w:rPr>
                <w:rFonts w:ascii="Times New Roman" w:hAnsi="Times New Roman"/>
                <w:b/>
                <w:i/>
                <w:szCs w:val="22"/>
                <w:lang w:val="en-GB"/>
              </w:rPr>
              <w:t xml:space="preserve">4. </w:t>
            </w:r>
            <w:r w:rsidR="003D0080" w:rsidRPr="005D0BB8">
              <w:rPr>
                <w:rFonts w:ascii="Times New Roman" w:hAnsi="Times New Roman"/>
                <w:b/>
                <w:i/>
                <w:szCs w:val="22"/>
                <w:lang w:val="en-GB"/>
              </w:rPr>
              <w:t>The applicant shows ability for educational renewal and development</w:t>
            </w:r>
          </w:p>
          <w:p w14:paraId="0966012A" w14:textId="77777777" w:rsidR="008660B5" w:rsidRPr="005D0BB8" w:rsidRDefault="008660B5" w:rsidP="00BF1821">
            <w:pPr>
              <w:pStyle w:val="Brdtext"/>
              <w:widowControl w:val="0"/>
              <w:tabs>
                <w:tab w:val="left" w:pos="476"/>
              </w:tabs>
              <w:spacing w:line="240" w:lineRule="auto"/>
              <w:rPr>
                <w:rFonts w:ascii="Times New Roman" w:hAnsi="Times New Roman"/>
                <w:b/>
                <w:i/>
                <w:szCs w:val="22"/>
                <w:lang w:val="en-GB"/>
              </w:rPr>
            </w:pPr>
          </w:p>
          <w:p w14:paraId="29476015" w14:textId="77777777" w:rsidR="008660B5" w:rsidRPr="005D0BB8" w:rsidRDefault="005B0FFC" w:rsidP="00007960">
            <w:pPr>
              <w:spacing w:line="240" w:lineRule="auto"/>
              <w:rPr>
                <w:rFonts w:ascii="Times New Roman" w:hAnsi="Times New Roman"/>
                <w:i/>
                <w:lang w:val="en-GB"/>
              </w:rPr>
            </w:pPr>
            <w:r w:rsidRPr="005D0BB8">
              <w:rPr>
                <w:rFonts w:ascii="Times New Roman" w:hAnsi="Times New Roman"/>
                <w:i/>
                <w:lang w:val="en-GB"/>
              </w:rPr>
              <w:t>Clarif</w:t>
            </w:r>
            <w:r>
              <w:rPr>
                <w:rFonts w:ascii="Times New Roman" w:hAnsi="Times New Roman"/>
                <w:i/>
                <w:lang w:val="en-GB"/>
              </w:rPr>
              <w:t>ying example</w:t>
            </w:r>
            <w:r w:rsidR="001A1D31">
              <w:rPr>
                <w:rFonts w:ascii="Times New Roman" w:hAnsi="Times New Roman"/>
                <w:i/>
                <w:lang w:val="en-GB"/>
              </w:rPr>
              <w:t>s</w:t>
            </w:r>
            <w:r w:rsidRPr="005D0BB8">
              <w:rPr>
                <w:rFonts w:ascii="Times New Roman" w:hAnsi="Times New Roman"/>
                <w:i/>
                <w:lang w:val="en-GB"/>
              </w:rPr>
              <w:t>:</w:t>
            </w:r>
          </w:p>
          <w:p w14:paraId="323DC578" w14:textId="77777777" w:rsidR="008660B5" w:rsidRPr="005D0BB8" w:rsidRDefault="00090812" w:rsidP="00BF1821">
            <w:pPr>
              <w:spacing w:after="160" w:line="240" w:lineRule="auto"/>
              <w:rPr>
                <w:rFonts w:ascii="Times New Roman" w:hAnsi="Times New Roman"/>
                <w:i/>
                <w:szCs w:val="22"/>
                <w:lang w:val="en-GB"/>
              </w:rPr>
            </w:pPr>
            <w:r w:rsidRPr="005D0BB8">
              <w:rPr>
                <w:rFonts w:ascii="Times New Roman" w:hAnsi="Times New Roman"/>
                <w:lang w:val="en-GB"/>
              </w:rPr>
              <w:t>In educational practi</w:t>
            </w:r>
            <w:r w:rsidR="00131EF0">
              <w:rPr>
                <w:rFonts w:ascii="Times New Roman" w:hAnsi="Times New Roman"/>
                <w:lang w:val="en-GB"/>
              </w:rPr>
              <w:t>ce</w:t>
            </w:r>
            <w:r w:rsidRPr="005D0BB8">
              <w:rPr>
                <w:rFonts w:ascii="Times New Roman" w:hAnsi="Times New Roman"/>
                <w:lang w:val="en-GB"/>
              </w:rPr>
              <w:t>, the applicant shows progress in supporting student learning. The applicant participates in collegial exchange of experiences regarding their teaching practi</w:t>
            </w:r>
            <w:r w:rsidR="00131EF0">
              <w:rPr>
                <w:rFonts w:ascii="Times New Roman" w:hAnsi="Times New Roman"/>
                <w:lang w:val="en-GB"/>
              </w:rPr>
              <w:t>ce</w:t>
            </w:r>
            <w:r w:rsidRPr="005D0BB8">
              <w:rPr>
                <w:rFonts w:ascii="Times New Roman" w:hAnsi="Times New Roman"/>
                <w:lang w:val="en-GB"/>
              </w:rPr>
              <w:t xml:space="preserve"> and knowledge of teaching and learning, e.g. through participation in teaching conferences or by having written reports on the subject of teaching. The applicant participates in course development work and/or in the production of new </w:t>
            </w:r>
            <w:r w:rsidR="00131EF0">
              <w:rPr>
                <w:rFonts w:ascii="Times New Roman" w:hAnsi="Times New Roman"/>
                <w:lang w:val="en-GB"/>
              </w:rPr>
              <w:t>study resources</w:t>
            </w:r>
            <w:r w:rsidRPr="005D0BB8">
              <w:rPr>
                <w:rFonts w:ascii="Times New Roman" w:hAnsi="Times New Roman"/>
                <w:lang w:val="en-GB"/>
              </w:rPr>
              <w:t>. The applicant has credible ideas and concrete plans for the continued development of their educational work.</w:t>
            </w:r>
          </w:p>
        </w:tc>
      </w:tr>
      <w:tr w:rsidR="008660B5" w:rsidRPr="005D0BB8" w14:paraId="09B34691" w14:textId="77777777" w:rsidTr="00007960">
        <w:tc>
          <w:tcPr>
            <w:tcW w:w="2463" w:type="dxa"/>
          </w:tcPr>
          <w:p w14:paraId="0F7B1209" w14:textId="77777777" w:rsidR="008660B5" w:rsidRPr="005D0BB8" w:rsidRDefault="00090812" w:rsidP="00007960">
            <w:pPr>
              <w:pStyle w:val="Liststycke"/>
              <w:ind w:left="0"/>
              <w:rPr>
                <w:rFonts w:ascii="Times New Roman" w:hAnsi="Times New Roman"/>
                <w:b/>
                <w:i/>
                <w:szCs w:val="22"/>
                <w:lang w:val="en-GB"/>
              </w:rPr>
            </w:pPr>
            <w:r w:rsidRPr="005D0BB8">
              <w:rPr>
                <w:rFonts w:ascii="Times New Roman" w:hAnsi="Times New Roman"/>
                <w:b/>
                <w:i/>
                <w:szCs w:val="22"/>
                <w:lang w:val="en-GB"/>
              </w:rPr>
              <w:t>Area</w:t>
            </w:r>
          </w:p>
        </w:tc>
        <w:tc>
          <w:tcPr>
            <w:tcW w:w="2449" w:type="dxa"/>
          </w:tcPr>
          <w:p w14:paraId="7F6FA295" w14:textId="77777777" w:rsidR="008660B5" w:rsidRPr="005D0BB8" w:rsidRDefault="00090812" w:rsidP="00007960">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8660B5" w:rsidRPr="005D0BB8">
              <w:rPr>
                <w:rFonts w:ascii="Times New Roman" w:hAnsi="Times New Roman"/>
                <w:b/>
                <w:i/>
                <w:szCs w:val="22"/>
                <w:lang w:val="en-GB"/>
              </w:rPr>
              <w:t>?</w:t>
            </w:r>
          </w:p>
        </w:tc>
        <w:tc>
          <w:tcPr>
            <w:tcW w:w="2449" w:type="dxa"/>
          </w:tcPr>
          <w:p w14:paraId="78BD1A9F" w14:textId="77777777" w:rsidR="008660B5" w:rsidRPr="005D0BB8" w:rsidRDefault="00090812" w:rsidP="00007960">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8660B5" w:rsidRPr="005D0BB8">
              <w:rPr>
                <w:rFonts w:ascii="Times New Roman" w:hAnsi="Times New Roman"/>
                <w:b/>
                <w:i/>
                <w:szCs w:val="22"/>
                <w:lang w:val="en-GB"/>
              </w:rPr>
              <w:t>?</w:t>
            </w:r>
          </w:p>
        </w:tc>
      </w:tr>
      <w:tr w:rsidR="008660B5" w:rsidRPr="005D0BB8" w14:paraId="4789D981" w14:textId="77777777" w:rsidTr="00007960">
        <w:tc>
          <w:tcPr>
            <w:tcW w:w="2463" w:type="dxa"/>
          </w:tcPr>
          <w:p w14:paraId="3DA6E571" w14:textId="77777777" w:rsidR="008660B5" w:rsidRPr="005D0BB8" w:rsidRDefault="00090812" w:rsidP="00007960">
            <w:pPr>
              <w:pStyle w:val="Liststycke"/>
              <w:ind w:left="0"/>
              <w:rPr>
                <w:rFonts w:ascii="Times New Roman" w:hAnsi="Times New Roman"/>
                <w:szCs w:val="22"/>
                <w:lang w:val="en-GB"/>
              </w:rPr>
            </w:pPr>
            <w:r w:rsidRPr="005D0BB8">
              <w:rPr>
                <w:rFonts w:ascii="Times New Roman" w:hAnsi="Times New Roman"/>
                <w:szCs w:val="22"/>
                <w:lang w:val="en-GB"/>
              </w:rPr>
              <w:t>C</w:t>
            </w:r>
            <w:r w:rsidR="00ED2124" w:rsidRPr="005D0BB8">
              <w:rPr>
                <w:rFonts w:ascii="Times New Roman" w:hAnsi="Times New Roman"/>
                <w:szCs w:val="22"/>
                <w:lang w:val="en-GB"/>
              </w:rPr>
              <w:t xml:space="preserve">ollegial </w:t>
            </w:r>
            <w:r w:rsidRPr="005D0BB8">
              <w:rPr>
                <w:rFonts w:ascii="Times New Roman" w:hAnsi="Times New Roman"/>
                <w:szCs w:val="22"/>
                <w:lang w:val="en-GB"/>
              </w:rPr>
              <w:t xml:space="preserve">exchange of experiences </w:t>
            </w:r>
          </w:p>
        </w:tc>
        <w:tc>
          <w:tcPr>
            <w:tcW w:w="2449" w:type="dxa"/>
          </w:tcPr>
          <w:p w14:paraId="46BD05CE" w14:textId="77777777" w:rsidR="008660B5" w:rsidRPr="005D0BB8" w:rsidRDefault="008660B5" w:rsidP="00007960">
            <w:pPr>
              <w:pStyle w:val="Liststycke"/>
              <w:ind w:left="0"/>
              <w:rPr>
                <w:rFonts w:ascii="Times New Roman" w:hAnsi="Times New Roman"/>
                <w:b/>
                <w:szCs w:val="22"/>
                <w:lang w:val="en-GB"/>
              </w:rPr>
            </w:pPr>
          </w:p>
        </w:tc>
        <w:tc>
          <w:tcPr>
            <w:tcW w:w="2449" w:type="dxa"/>
          </w:tcPr>
          <w:p w14:paraId="5C947CF0" w14:textId="77777777" w:rsidR="008660B5" w:rsidRPr="005D0BB8" w:rsidRDefault="008660B5" w:rsidP="00007960">
            <w:pPr>
              <w:pStyle w:val="Liststycke"/>
              <w:ind w:left="0"/>
              <w:rPr>
                <w:rFonts w:ascii="Times New Roman" w:hAnsi="Times New Roman"/>
                <w:b/>
                <w:szCs w:val="22"/>
                <w:lang w:val="en-GB"/>
              </w:rPr>
            </w:pPr>
          </w:p>
        </w:tc>
      </w:tr>
      <w:tr w:rsidR="008660B5" w:rsidRPr="005D0BB8" w14:paraId="14A80813" w14:textId="77777777" w:rsidTr="00007960">
        <w:tc>
          <w:tcPr>
            <w:tcW w:w="2463" w:type="dxa"/>
          </w:tcPr>
          <w:p w14:paraId="0E6A0D4C" w14:textId="77777777" w:rsidR="008660B5" w:rsidRPr="005D0BB8" w:rsidRDefault="00090812" w:rsidP="00007960">
            <w:pPr>
              <w:pStyle w:val="Liststycke"/>
              <w:ind w:left="0"/>
              <w:rPr>
                <w:rFonts w:ascii="Times New Roman" w:hAnsi="Times New Roman"/>
                <w:szCs w:val="22"/>
                <w:lang w:val="en-GB"/>
              </w:rPr>
            </w:pPr>
            <w:r w:rsidRPr="005D0BB8">
              <w:rPr>
                <w:rFonts w:ascii="Times New Roman" w:hAnsi="Times New Roman"/>
                <w:szCs w:val="22"/>
                <w:lang w:val="en-GB"/>
              </w:rPr>
              <w:t>Teaching conferences</w:t>
            </w:r>
          </w:p>
        </w:tc>
        <w:tc>
          <w:tcPr>
            <w:tcW w:w="2449" w:type="dxa"/>
          </w:tcPr>
          <w:p w14:paraId="158CD183" w14:textId="77777777" w:rsidR="008660B5" w:rsidRPr="005D0BB8" w:rsidRDefault="008660B5" w:rsidP="00007960">
            <w:pPr>
              <w:pStyle w:val="Liststycke"/>
              <w:ind w:left="0"/>
              <w:rPr>
                <w:rFonts w:ascii="Times New Roman" w:hAnsi="Times New Roman"/>
                <w:b/>
                <w:szCs w:val="22"/>
                <w:lang w:val="en-GB"/>
              </w:rPr>
            </w:pPr>
          </w:p>
        </w:tc>
        <w:tc>
          <w:tcPr>
            <w:tcW w:w="2449" w:type="dxa"/>
          </w:tcPr>
          <w:p w14:paraId="564E4B35" w14:textId="77777777" w:rsidR="008660B5" w:rsidRPr="005D0BB8" w:rsidRDefault="008660B5" w:rsidP="00007960">
            <w:pPr>
              <w:pStyle w:val="Liststycke"/>
              <w:ind w:left="0"/>
              <w:rPr>
                <w:rFonts w:ascii="Times New Roman" w:hAnsi="Times New Roman"/>
                <w:b/>
                <w:szCs w:val="22"/>
                <w:lang w:val="en-GB"/>
              </w:rPr>
            </w:pPr>
          </w:p>
        </w:tc>
      </w:tr>
      <w:tr w:rsidR="008660B5" w:rsidRPr="005D0BB8" w14:paraId="759D7D67" w14:textId="77777777" w:rsidTr="00007960">
        <w:tc>
          <w:tcPr>
            <w:tcW w:w="2463" w:type="dxa"/>
          </w:tcPr>
          <w:p w14:paraId="0D4A6FE3" w14:textId="77777777" w:rsidR="008660B5" w:rsidRPr="005D0BB8" w:rsidRDefault="00090812" w:rsidP="00007960">
            <w:pPr>
              <w:pStyle w:val="Liststycke"/>
              <w:ind w:left="0"/>
              <w:rPr>
                <w:rFonts w:ascii="Times New Roman" w:hAnsi="Times New Roman"/>
                <w:szCs w:val="22"/>
                <w:lang w:val="en-GB"/>
              </w:rPr>
            </w:pPr>
            <w:r w:rsidRPr="005D0BB8">
              <w:rPr>
                <w:rFonts w:ascii="Times New Roman" w:hAnsi="Times New Roman"/>
                <w:szCs w:val="22"/>
                <w:lang w:val="en-GB"/>
              </w:rPr>
              <w:t>Teaching reports</w:t>
            </w:r>
          </w:p>
        </w:tc>
        <w:tc>
          <w:tcPr>
            <w:tcW w:w="2449" w:type="dxa"/>
          </w:tcPr>
          <w:p w14:paraId="7BB306AB" w14:textId="77777777" w:rsidR="008660B5" w:rsidRPr="005D0BB8" w:rsidRDefault="008660B5" w:rsidP="00007960">
            <w:pPr>
              <w:pStyle w:val="Liststycke"/>
              <w:ind w:left="0"/>
              <w:rPr>
                <w:rFonts w:ascii="Times New Roman" w:hAnsi="Times New Roman"/>
                <w:b/>
                <w:szCs w:val="22"/>
                <w:lang w:val="en-GB"/>
              </w:rPr>
            </w:pPr>
          </w:p>
        </w:tc>
        <w:tc>
          <w:tcPr>
            <w:tcW w:w="2449" w:type="dxa"/>
          </w:tcPr>
          <w:p w14:paraId="1E13B899" w14:textId="77777777" w:rsidR="008660B5" w:rsidRPr="005D0BB8" w:rsidRDefault="008660B5" w:rsidP="00007960">
            <w:pPr>
              <w:pStyle w:val="Liststycke"/>
              <w:ind w:left="0"/>
              <w:rPr>
                <w:rFonts w:ascii="Times New Roman" w:hAnsi="Times New Roman"/>
                <w:b/>
                <w:szCs w:val="22"/>
                <w:lang w:val="en-GB"/>
              </w:rPr>
            </w:pPr>
          </w:p>
        </w:tc>
      </w:tr>
      <w:tr w:rsidR="00ED2124" w:rsidRPr="005D0BB8" w14:paraId="1369F859" w14:textId="77777777" w:rsidTr="00007960">
        <w:tc>
          <w:tcPr>
            <w:tcW w:w="2463" w:type="dxa"/>
          </w:tcPr>
          <w:p w14:paraId="35E0BE9F" w14:textId="77777777" w:rsidR="00ED2124" w:rsidRPr="005D0BB8" w:rsidRDefault="00090812" w:rsidP="00007960">
            <w:pPr>
              <w:pStyle w:val="Liststycke"/>
              <w:ind w:left="0"/>
              <w:rPr>
                <w:rFonts w:ascii="Times New Roman" w:hAnsi="Times New Roman"/>
                <w:szCs w:val="22"/>
                <w:lang w:val="en-GB"/>
              </w:rPr>
            </w:pPr>
            <w:r w:rsidRPr="005D0BB8">
              <w:rPr>
                <w:rFonts w:ascii="Times New Roman" w:hAnsi="Times New Roman"/>
                <w:szCs w:val="22"/>
                <w:lang w:val="en-GB"/>
              </w:rPr>
              <w:t>Course development work</w:t>
            </w:r>
          </w:p>
        </w:tc>
        <w:tc>
          <w:tcPr>
            <w:tcW w:w="2449" w:type="dxa"/>
          </w:tcPr>
          <w:p w14:paraId="09FDAA50" w14:textId="77777777" w:rsidR="00ED2124" w:rsidRPr="005D0BB8" w:rsidRDefault="00ED2124" w:rsidP="00007960">
            <w:pPr>
              <w:pStyle w:val="Liststycke"/>
              <w:ind w:left="0"/>
              <w:rPr>
                <w:rFonts w:ascii="Times New Roman" w:hAnsi="Times New Roman"/>
                <w:b/>
                <w:szCs w:val="22"/>
                <w:lang w:val="en-GB"/>
              </w:rPr>
            </w:pPr>
          </w:p>
        </w:tc>
        <w:tc>
          <w:tcPr>
            <w:tcW w:w="2449" w:type="dxa"/>
          </w:tcPr>
          <w:p w14:paraId="637B7CA7" w14:textId="77777777" w:rsidR="00ED2124" w:rsidRPr="005D0BB8" w:rsidRDefault="00ED2124" w:rsidP="00007960">
            <w:pPr>
              <w:pStyle w:val="Liststycke"/>
              <w:ind w:left="0"/>
              <w:rPr>
                <w:rFonts w:ascii="Times New Roman" w:hAnsi="Times New Roman"/>
                <w:b/>
                <w:szCs w:val="22"/>
                <w:lang w:val="en-GB"/>
              </w:rPr>
            </w:pPr>
          </w:p>
        </w:tc>
      </w:tr>
      <w:tr w:rsidR="00ED2124" w:rsidRPr="003C5C4E" w14:paraId="307B9F22" w14:textId="77777777" w:rsidTr="00007960">
        <w:tc>
          <w:tcPr>
            <w:tcW w:w="2463" w:type="dxa"/>
          </w:tcPr>
          <w:p w14:paraId="63693477" w14:textId="77777777" w:rsidR="00ED2124" w:rsidRPr="005D0BB8" w:rsidRDefault="00090812" w:rsidP="00007960">
            <w:pPr>
              <w:pStyle w:val="Liststycke"/>
              <w:ind w:left="0"/>
              <w:rPr>
                <w:rFonts w:ascii="Times New Roman" w:hAnsi="Times New Roman"/>
                <w:szCs w:val="22"/>
                <w:lang w:val="en-GB"/>
              </w:rPr>
            </w:pPr>
            <w:r w:rsidRPr="005D0BB8">
              <w:rPr>
                <w:rFonts w:ascii="Times New Roman" w:hAnsi="Times New Roman"/>
                <w:szCs w:val="22"/>
                <w:lang w:val="en-GB"/>
              </w:rPr>
              <w:t>Development of new</w:t>
            </w:r>
            <w:r w:rsidR="00ED2124" w:rsidRPr="005D0BB8">
              <w:rPr>
                <w:rFonts w:ascii="Times New Roman" w:hAnsi="Times New Roman"/>
                <w:szCs w:val="22"/>
                <w:lang w:val="en-GB"/>
              </w:rPr>
              <w:t xml:space="preserve"> </w:t>
            </w:r>
            <w:r w:rsidR="00131EF0">
              <w:rPr>
                <w:rFonts w:ascii="Times New Roman" w:hAnsi="Times New Roman"/>
                <w:szCs w:val="22"/>
                <w:lang w:val="en-GB"/>
              </w:rPr>
              <w:t>study resources</w:t>
            </w:r>
          </w:p>
        </w:tc>
        <w:tc>
          <w:tcPr>
            <w:tcW w:w="2449" w:type="dxa"/>
          </w:tcPr>
          <w:p w14:paraId="560E93AB" w14:textId="77777777" w:rsidR="00ED2124" w:rsidRPr="005D0BB8" w:rsidRDefault="00ED2124" w:rsidP="00007960">
            <w:pPr>
              <w:pStyle w:val="Liststycke"/>
              <w:ind w:left="0"/>
              <w:rPr>
                <w:rFonts w:ascii="Times New Roman" w:hAnsi="Times New Roman"/>
                <w:b/>
                <w:szCs w:val="22"/>
                <w:lang w:val="en-GB"/>
              </w:rPr>
            </w:pPr>
          </w:p>
        </w:tc>
        <w:tc>
          <w:tcPr>
            <w:tcW w:w="2449" w:type="dxa"/>
          </w:tcPr>
          <w:p w14:paraId="0843EA2E" w14:textId="77777777" w:rsidR="00ED2124" w:rsidRPr="005D0BB8" w:rsidRDefault="00ED2124" w:rsidP="00007960">
            <w:pPr>
              <w:pStyle w:val="Liststycke"/>
              <w:ind w:left="0"/>
              <w:rPr>
                <w:rFonts w:ascii="Times New Roman" w:hAnsi="Times New Roman"/>
                <w:b/>
                <w:szCs w:val="22"/>
                <w:lang w:val="en-GB"/>
              </w:rPr>
            </w:pPr>
          </w:p>
        </w:tc>
      </w:tr>
      <w:tr w:rsidR="00ED2124" w:rsidRPr="003C5C4E" w14:paraId="03BE063E" w14:textId="77777777" w:rsidTr="00007960">
        <w:tc>
          <w:tcPr>
            <w:tcW w:w="2463" w:type="dxa"/>
          </w:tcPr>
          <w:p w14:paraId="1194AC94" w14:textId="77777777" w:rsidR="00ED2124" w:rsidRPr="005D0BB8" w:rsidRDefault="00ED2124" w:rsidP="00007960">
            <w:pPr>
              <w:pStyle w:val="Liststycke"/>
              <w:ind w:left="0"/>
              <w:rPr>
                <w:rFonts w:ascii="Times New Roman" w:hAnsi="Times New Roman"/>
                <w:szCs w:val="22"/>
                <w:lang w:val="en-GB"/>
              </w:rPr>
            </w:pPr>
            <w:r w:rsidRPr="005D0BB8">
              <w:rPr>
                <w:rFonts w:ascii="Times New Roman" w:hAnsi="Times New Roman"/>
                <w:szCs w:val="22"/>
                <w:lang w:val="en-GB"/>
              </w:rPr>
              <w:t>Plan</w:t>
            </w:r>
            <w:r w:rsidR="00090812" w:rsidRPr="005D0BB8">
              <w:rPr>
                <w:rFonts w:ascii="Times New Roman" w:hAnsi="Times New Roman"/>
                <w:szCs w:val="22"/>
                <w:lang w:val="en-GB"/>
              </w:rPr>
              <w:t>s</w:t>
            </w:r>
            <w:r w:rsidRPr="005D0BB8">
              <w:rPr>
                <w:rFonts w:ascii="Times New Roman" w:hAnsi="Times New Roman"/>
                <w:szCs w:val="22"/>
                <w:lang w:val="en-GB"/>
              </w:rPr>
              <w:t xml:space="preserve"> </w:t>
            </w:r>
            <w:r w:rsidR="00090812" w:rsidRPr="005D0BB8">
              <w:rPr>
                <w:rFonts w:ascii="Times New Roman" w:hAnsi="Times New Roman"/>
                <w:szCs w:val="22"/>
                <w:lang w:val="en-GB"/>
              </w:rPr>
              <w:t>for</w:t>
            </w:r>
            <w:r w:rsidRPr="005D0BB8">
              <w:rPr>
                <w:rFonts w:ascii="Times New Roman" w:hAnsi="Times New Roman"/>
                <w:szCs w:val="22"/>
                <w:lang w:val="en-GB"/>
              </w:rPr>
              <w:t xml:space="preserve"> </w:t>
            </w:r>
            <w:r w:rsidR="00090812" w:rsidRPr="005D0BB8">
              <w:rPr>
                <w:rFonts w:ascii="Times New Roman" w:hAnsi="Times New Roman"/>
                <w:szCs w:val="22"/>
                <w:lang w:val="en-GB"/>
              </w:rPr>
              <w:t>continued development of their educational work</w:t>
            </w:r>
          </w:p>
        </w:tc>
        <w:tc>
          <w:tcPr>
            <w:tcW w:w="2449" w:type="dxa"/>
          </w:tcPr>
          <w:p w14:paraId="0FAD5959" w14:textId="77777777" w:rsidR="00ED2124" w:rsidRPr="005D0BB8" w:rsidRDefault="00ED2124" w:rsidP="00007960">
            <w:pPr>
              <w:pStyle w:val="Liststycke"/>
              <w:ind w:left="0"/>
              <w:rPr>
                <w:rFonts w:ascii="Times New Roman" w:hAnsi="Times New Roman"/>
                <w:b/>
                <w:szCs w:val="22"/>
                <w:lang w:val="en-GB"/>
              </w:rPr>
            </w:pPr>
          </w:p>
        </w:tc>
        <w:tc>
          <w:tcPr>
            <w:tcW w:w="2449" w:type="dxa"/>
          </w:tcPr>
          <w:p w14:paraId="08496BED" w14:textId="77777777" w:rsidR="00ED2124" w:rsidRPr="005D0BB8" w:rsidRDefault="00ED2124" w:rsidP="00007960">
            <w:pPr>
              <w:pStyle w:val="Liststycke"/>
              <w:ind w:left="0"/>
              <w:rPr>
                <w:rFonts w:ascii="Times New Roman" w:hAnsi="Times New Roman"/>
                <w:b/>
                <w:szCs w:val="22"/>
                <w:lang w:val="en-GB"/>
              </w:rPr>
            </w:pPr>
          </w:p>
        </w:tc>
      </w:tr>
      <w:tr w:rsidR="00B16437" w:rsidRPr="003C5C4E" w14:paraId="68827B6B" w14:textId="77777777" w:rsidTr="00007960">
        <w:tc>
          <w:tcPr>
            <w:tcW w:w="2463" w:type="dxa"/>
          </w:tcPr>
          <w:p w14:paraId="2C023345" w14:textId="77777777" w:rsidR="00B16437" w:rsidRPr="005D0BB8" w:rsidRDefault="00B16437" w:rsidP="00007960">
            <w:pPr>
              <w:pStyle w:val="Liststycke"/>
              <w:ind w:left="0"/>
              <w:rPr>
                <w:rFonts w:ascii="Times New Roman" w:hAnsi="Times New Roman"/>
                <w:szCs w:val="22"/>
                <w:lang w:val="en-GB"/>
              </w:rPr>
            </w:pPr>
          </w:p>
        </w:tc>
        <w:tc>
          <w:tcPr>
            <w:tcW w:w="2449" w:type="dxa"/>
          </w:tcPr>
          <w:p w14:paraId="6B75A120" w14:textId="77777777" w:rsidR="00B16437" w:rsidRPr="005D0BB8" w:rsidRDefault="00B16437" w:rsidP="00007960">
            <w:pPr>
              <w:pStyle w:val="Liststycke"/>
              <w:ind w:left="0"/>
              <w:rPr>
                <w:rFonts w:ascii="Times New Roman" w:hAnsi="Times New Roman"/>
                <w:b/>
                <w:szCs w:val="22"/>
                <w:lang w:val="en-GB"/>
              </w:rPr>
            </w:pPr>
          </w:p>
        </w:tc>
        <w:tc>
          <w:tcPr>
            <w:tcW w:w="2449" w:type="dxa"/>
          </w:tcPr>
          <w:p w14:paraId="1AB33845" w14:textId="77777777" w:rsidR="00B16437" w:rsidRPr="005D0BB8" w:rsidRDefault="00B16437" w:rsidP="00007960">
            <w:pPr>
              <w:pStyle w:val="Liststycke"/>
              <w:ind w:left="0"/>
              <w:rPr>
                <w:rFonts w:ascii="Times New Roman" w:hAnsi="Times New Roman"/>
                <w:b/>
                <w:szCs w:val="22"/>
                <w:lang w:val="en-GB"/>
              </w:rPr>
            </w:pPr>
          </w:p>
        </w:tc>
      </w:tr>
      <w:tr w:rsidR="00B16437" w:rsidRPr="003C5C4E" w14:paraId="1FE6DD8F" w14:textId="77777777" w:rsidTr="00007960">
        <w:tc>
          <w:tcPr>
            <w:tcW w:w="2463" w:type="dxa"/>
          </w:tcPr>
          <w:p w14:paraId="70C5953B" w14:textId="77777777" w:rsidR="00B16437" w:rsidRPr="005D0BB8" w:rsidRDefault="00B16437" w:rsidP="00007960">
            <w:pPr>
              <w:pStyle w:val="Liststycke"/>
              <w:ind w:left="0"/>
              <w:rPr>
                <w:rFonts w:ascii="Times New Roman" w:hAnsi="Times New Roman"/>
                <w:szCs w:val="22"/>
                <w:lang w:val="en-GB"/>
              </w:rPr>
            </w:pPr>
          </w:p>
        </w:tc>
        <w:tc>
          <w:tcPr>
            <w:tcW w:w="2449" w:type="dxa"/>
          </w:tcPr>
          <w:p w14:paraId="66FADEB5" w14:textId="77777777" w:rsidR="00B16437" w:rsidRPr="005D0BB8" w:rsidRDefault="00B16437" w:rsidP="00007960">
            <w:pPr>
              <w:pStyle w:val="Liststycke"/>
              <w:ind w:left="0"/>
              <w:rPr>
                <w:rFonts w:ascii="Times New Roman" w:hAnsi="Times New Roman"/>
                <w:b/>
                <w:szCs w:val="22"/>
                <w:lang w:val="en-GB"/>
              </w:rPr>
            </w:pPr>
          </w:p>
        </w:tc>
        <w:tc>
          <w:tcPr>
            <w:tcW w:w="2449" w:type="dxa"/>
          </w:tcPr>
          <w:p w14:paraId="413EC3B5" w14:textId="77777777" w:rsidR="00B16437" w:rsidRPr="005D0BB8" w:rsidRDefault="00B16437" w:rsidP="00007960">
            <w:pPr>
              <w:pStyle w:val="Liststycke"/>
              <w:ind w:left="0"/>
              <w:rPr>
                <w:rFonts w:ascii="Times New Roman" w:hAnsi="Times New Roman"/>
                <w:b/>
                <w:szCs w:val="22"/>
                <w:lang w:val="en-GB"/>
              </w:rPr>
            </w:pPr>
          </w:p>
        </w:tc>
      </w:tr>
    </w:tbl>
    <w:p w14:paraId="76CE7284" w14:textId="77777777" w:rsidR="00884A5C" w:rsidRPr="005D0BB8" w:rsidRDefault="00884A5C">
      <w:pPr>
        <w:spacing w:line="240" w:lineRule="auto"/>
        <w:rPr>
          <w:rFonts w:ascii="Arial" w:hAnsi="Arial" w:cs="Arial"/>
          <w:b/>
          <w:szCs w:val="22"/>
          <w:lang w:val="en-GB"/>
        </w:rPr>
      </w:pPr>
      <w:r w:rsidRPr="005D0BB8">
        <w:rPr>
          <w:rFonts w:ascii="Arial" w:hAnsi="Arial" w:cs="Arial"/>
          <w:b/>
          <w:szCs w:val="22"/>
          <w:lang w:val="en-GB"/>
        </w:rPr>
        <w:br w:type="page"/>
      </w:r>
    </w:p>
    <w:p w14:paraId="690C1B4D" w14:textId="77777777" w:rsidR="00FA618C" w:rsidRPr="005D0BB8" w:rsidRDefault="00FA618C" w:rsidP="007855D5">
      <w:pPr>
        <w:rPr>
          <w:rFonts w:ascii="Arial" w:hAnsi="Arial" w:cs="Arial"/>
          <w:b/>
          <w:szCs w:val="22"/>
          <w:lang w:val="en-GB"/>
        </w:rPr>
      </w:pPr>
    </w:p>
    <w:tbl>
      <w:tblPr>
        <w:tblStyle w:val="Tabellrutnt"/>
        <w:tblW w:w="0" w:type="auto"/>
        <w:tblLook w:val="04A0" w:firstRow="1" w:lastRow="0" w:firstColumn="1" w:lastColumn="0" w:noHBand="0" w:noVBand="1"/>
      </w:tblPr>
      <w:tblGrid>
        <w:gridCol w:w="2463"/>
        <w:gridCol w:w="2449"/>
        <w:gridCol w:w="2449"/>
      </w:tblGrid>
      <w:tr w:rsidR="008660B5" w:rsidRPr="003C5C4E" w14:paraId="1D17BC50" w14:textId="77777777" w:rsidTr="00007960">
        <w:tc>
          <w:tcPr>
            <w:tcW w:w="7361" w:type="dxa"/>
            <w:gridSpan w:val="3"/>
          </w:tcPr>
          <w:p w14:paraId="108041CD" w14:textId="77777777" w:rsidR="008660B5" w:rsidRPr="005D0BB8" w:rsidRDefault="00090812" w:rsidP="00007960">
            <w:pPr>
              <w:pStyle w:val="Liststycke"/>
              <w:ind w:left="0"/>
              <w:rPr>
                <w:rFonts w:ascii="Times New Roman" w:hAnsi="Times New Roman"/>
                <w:b/>
                <w:i/>
                <w:szCs w:val="22"/>
                <w:lang w:val="en-GB"/>
              </w:rPr>
            </w:pPr>
            <w:r w:rsidRPr="005D0BB8">
              <w:rPr>
                <w:rFonts w:ascii="Times New Roman" w:hAnsi="Times New Roman"/>
                <w:b/>
                <w:szCs w:val="22"/>
                <w:lang w:val="en-GB"/>
              </w:rPr>
              <w:t>5</w:t>
            </w:r>
            <w:r w:rsidRPr="005D0BB8">
              <w:rPr>
                <w:rFonts w:ascii="Times New Roman" w:hAnsi="Times New Roman"/>
                <w:b/>
                <w:i/>
                <w:szCs w:val="22"/>
                <w:lang w:val="en-GB"/>
              </w:rPr>
              <w:t>. The applicant shows a reflective approach to teaching and learning</w:t>
            </w:r>
          </w:p>
          <w:p w14:paraId="23690D5F" w14:textId="77777777" w:rsidR="00090812" w:rsidRPr="005D0BB8" w:rsidRDefault="00090812" w:rsidP="00007960">
            <w:pPr>
              <w:spacing w:line="240" w:lineRule="auto"/>
              <w:rPr>
                <w:rFonts w:ascii="Times New Roman" w:hAnsi="Times New Roman"/>
                <w:b/>
                <w:i/>
                <w:lang w:val="en-GB"/>
              </w:rPr>
            </w:pPr>
          </w:p>
          <w:p w14:paraId="1032BC52" w14:textId="77777777" w:rsidR="008660B5" w:rsidRPr="005D0BB8" w:rsidRDefault="005B0FFC" w:rsidP="00007960">
            <w:pPr>
              <w:spacing w:line="240" w:lineRule="auto"/>
              <w:rPr>
                <w:rFonts w:ascii="Times New Roman" w:hAnsi="Times New Roman"/>
                <w:i/>
                <w:lang w:val="en-GB"/>
              </w:rPr>
            </w:pPr>
            <w:r w:rsidRPr="005D0BB8">
              <w:rPr>
                <w:rFonts w:ascii="Times New Roman" w:hAnsi="Times New Roman"/>
                <w:i/>
                <w:lang w:val="en-GB"/>
              </w:rPr>
              <w:t>Clarif</w:t>
            </w:r>
            <w:r>
              <w:rPr>
                <w:rFonts w:ascii="Times New Roman" w:hAnsi="Times New Roman"/>
                <w:i/>
                <w:lang w:val="en-GB"/>
              </w:rPr>
              <w:t>ying example</w:t>
            </w:r>
            <w:r w:rsidR="001A1D31">
              <w:rPr>
                <w:rFonts w:ascii="Times New Roman" w:hAnsi="Times New Roman"/>
                <w:i/>
                <w:lang w:val="en-GB"/>
              </w:rPr>
              <w:t>s</w:t>
            </w:r>
            <w:r w:rsidRPr="005D0BB8">
              <w:rPr>
                <w:rFonts w:ascii="Times New Roman" w:hAnsi="Times New Roman"/>
                <w:i/>
                <w:lang w:val="en-GB"/>
              </w:rPr>
              <w:t>:</w:t>
            </w:r>
          </w:p>
          <w:p w14:paraId="056F6238" w14:textId="77777777" w:rsidR="008660B5" w:rsidRPr="005D0BB8" w:rsidRDefault="00090812" w:rsidP="00090812">
            <w:pPr>
              <w:spacing w:line="240" w:lineRule="auto"/>
              <w:rPr>
                <w:rFonts w:ascii="Times New Roman" w:hAnsi="Times New Roman"/>
                <w:i/>
                <w:lang w:val="en-GB"/>
              </w:rPr>
            </w:pPr>
            <w:r w:rsidRPr="005D0BB8">
              <w:rPr>
                <w:rFonts w:ascii="Times New Roman" w:hAnsi="Times New Roman"/>
                <w:i/>
                <w:lang w:val="en-GB"/>
              </w:rPr>
              <w:t>The applicant reflects on their own educational practi</w:t>
            </w:r>
            <w:r w:rsidR="00131EF0">
              <w:rPr>
                <w:rFonts w:ascii="Times New Roman" w:hAnsi="Times New Roman"/>
                <w:i/>
                <w:lang w:val="en-GB"/>
              </w:rPr>
              <w:t>ce</w:t>
            </w:r>
            <w:r w:rsidRPr="005D0BB8">
              <w:rPr>
                <w:rFonts w:ascii="Times New Roman" w:hAnsi="Times New Roman"/>
                <w:i/>
                <w:lang w:val="en-GB"/>
              </w:rPr>
              <w:t xml:space="preserve">, with the help of knowledge about teaching and learning of relevance to their subject. The applicant reflects on student learning within their subject. The </w:t>
            </w:r>
            <w:r w:rsidR="00131EF0">
              <w:rPr>
                <w:rFonts w:ascii="Times New Roman" w:hAnsi="Times New Roman"/>
                <w:i/>
                <w:lang w:val="en-GB"/>
              </w:rPr>
              <w:t>reflections on teaching</w:t>
            </w:r>
            <w:r w:rsidRPr="005D0BB8">
              <w:rPr>
                <w:rFonts w:ascii="Times New Roman" w:hAnsi="Times New Roman"/>
                <w:i/>
                <w:lang w:val="en-GB"/>
              </w:rPr>
              <w:t xml:space="preserve"> should </w:t>
            </w:r>
            <w:r w:rsidR="001A1D31">
              <w:rPr>
                <w:rFonts w:ascii="Times New Roman" w:hAnsi="Times New Roman"/>
                <w:i/>
                <w:lang w:val="en-GB"/>
              </w:rPr>
              <w:t>demonstrate</w:t>
            </w:r>
            <w:r w:rsidRPr="005D0BB8">
              <w:rPr>
                <w:rFonts w:ascii="Times New Roman" w:hAnsi="Times New Roman"/>
                <w:i/>
                <w:lang w:val="en-GB"/>
              </w:rPr>
              <w:t xml:space="preserve"> competence, maturity and</w:t>
            </w:r>
            <w:r w:rsidR="00131EF0">
              <w:rPr>
                <w:rFonts w:ascii="Times New Roman" w:hAnsi="Times New Roman"/>
                <w:i/>
                <w:lang w:val="en-GB"/>
              </w:rPr>
              <w:t xml:space="preserve"> the assumption of</w:t>
            </w:r>
            <w:r w:rsidRPr="005D0BB8">
              <w:rPr>
                <w:rFonts w:ascii="Times New Roman" w:hAnsi="Times New Roman"/>
                <w:i/>
                <w:lang w:val="en-GB"/>
              </w:rPr>
              <w:t xml:space="preserve"> responsibility in the applicant’s educational practi</w:t>
            </w:r>
            <w:r w:rsidR="00131EF0">
              <w:rPr>
                <w:rFonts w:ascii="Times New Roman" w:hAnsi="Times New Roman"/>
                <w:i/>
                <w:lang w:val="en-GB"/>
              </w:rPr>
              <w:t>ce</w:t>
            </w:r>
            <w:r w:rsidRPr="005D0BB8">
              <w:rPr>
                <w:rFonts w:ascii="Times New Roman" w:hAnsi="Times New Roman"/>
                <w:i/>
                <w:lang w:val="en-GB"/>
              </w:rPr>
              <w:t>.</w:t>
            </w:r>
            <w:r w:rsidRPr="005D0BB8">
              <w:rPr>
                <w:rFonts w:ascii="Times New Roman" w:hAnsi="Times New Roman"/>
                <w:i/>
                <w:color w:val="FF0000"/>
                <w:lang w:val="en-GB"/>
              </w:rPr>
              <w:br/>
            </w:r>
          </w:p>
        </w:tc>
      </w:tr>
      <w:tr w:rsidR="008660B5" w:rsidRPr="005D0BB8" w14:paraId="5C6DC0CD" w14:textId="77777777" w:rsidTr="00007960">
        <w:tc>
          <w:tcPr>
            <w:tcW w:w="2463" w:type="dxa"/>
          </w:tcPr>
          <w:p w14:paraId="32A004DB" w14:textId="77777777" w:rsidR="008660B5" w:rsidRPr="005D0BB8" w:rsidRDefault="00090812" w:rsidP="00007960">
            <w:pPr>
              <w:pStyle w:val="Liststycke"/>
              <w:ind w:left="0"/>
              <w:rPr>
                <w:rFonts w:ascii="Times New Roman" w:hAnsi="Times New Roman"/>
                <w:b/>
                <w:i/>
                <w:szCs w:val="22"/>
                <w:lang w:val="en-GB"/>
              </w:rPr>
            </w:pPr>
            <w:r w:rsidRPr="005D0BB8">
              <w:rPr>
                <w:rFonts w:ascii="Times New Roman" w:hAnsi="Times New Roman"/>
                <w:b/>
                <w:i/>
                <w:szCs w:val="22"/>
                <w:lang w:val="en-GB"/>
              </w:rPr>
              <w:t>Area</w:t>
            </w:r>
          </w:p>
        </w:tc>
        <w:tc>
          <w:tcPr>
            <w:tcW w:w="2449" w:type="dxa"/>
          </w:tcPr>
          <w:p w14:paraId="3FE71D73" w14:textId="77777777" w:rsidR="008660B5" w:rsidRPr="005D0BB8" w:rsidRDefault="00090812" w:rsidP="00007960">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8660B5" w:rsidRPr="005D0BB8">
              <w:rPr>
                <w:rFonts w:ascii="Times New Roman" w:hAnsi="Times New Roman"/>
                <w:b/>
                <w:i/>
                <w:szCs w:val="22"/>
                <w:lang w:val="en-GB"/>
              </w:rPr>
              <w:t>?</w:t>
            </w:r>
          </w:p>
        </w:tc>
        <w:tc>
          <w:tcPr>
            <w:tcW w:w="2449" w:type="dxa"/>
          </w:tcPr>
          <w:p w14:paraId="2061A117" w14:textId="77777777" w:rsidR="008660B5" w:rsidRPr="005D0BB8" w:rsidRDefault="00090812" w:rsidP="00007960">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8660B5" w:rsidRPr="005D0BB8">
              <w:rPr>
                <w:rFonts w:ascii="Times New Roman" w:hAnsi="Times New Roman"/>
                <w:b/>
                <w:i/>
                <w:szCs w:val="22"/>
                <w:lang w:val="en-GB"/>
              </w:rPr>
              <w:t>?</w:t>
            </w:r>
          </w:p>
        </w:tc>
      </w:tr>
      <w:tr w:rsidR="008660B5" w:rsidRPr="005D0BB8" w14:paraId="4ACD5510" w14:textId="77777777" w:rsidTr="00007960">
        <w:tc>
          <w:tcPr>
            <w:tcW w:w="2463" w:type="dxa"/>
          </w:tcPr>
          <w:p w14:paraId="798A6351" w14:textId="77777777" w:rsidR="008660B5" w:rsidRPr="005D0BB8" w:rsidRDefault="00ED2124" w:rsidP="00007960">
            <w:pPr>
              <w:pStyle w:val="Liststycke"/>
              <w:ind w:left="0"/>
              <w:rPr>
                <w:rFonts w:ascii="Times New Roman" w:hAnsi="Times New Roman"/>
                <w:szCs w:val="22"/>
                <w:lang w:val="en-GB"/>
              </w:rPr>
            </w:pPr>
            <w:r w:rsidRPr="005D0BB8">
              <w:rPr>
                <w:rFonts w:ascii="Times New Roman" w:hAnsi="Times New Roman"/>
                <w:szCs w:val="22"/>
                <w:lang w:val="en-GB"/>
              </w:rPr>
              <w:t>Refle</w:t>
            </w:r>
            <w:r w:rsidR="00090812" w:rsidRPr="005D0BB8">
              <w:rPr>
                <w:rFonts w:ascii="Times New Roman" w:hAnsi="Times New Roman"/>
                <w:szCs w:val="22"/>
                <w:lang w:val="en-GB"/>
              </w:rPr>
              <w:t>c</w:t>
            </w:r>
            <w:r w:rsidRPr="005D0BB8">
              <w:rPr>
                <w:rFonts w:ascii="Times New Roman" w:hAnsi="Times New Roman"/>
                <w:szCs w:val="22"/>
                <w:lang w:val="en-GB"/>
              </w:rPr>
              <w:t xml:space="preserve">tion </w:t>
            </w:r>
            <w:r w:rsidR="00090812" w:rsidRPr="005D0BB8">
              <w:rPr>
                <w:rFonts w:ascii="Times New Roman" w:hAnsi="Times New Roman"/>
                <w:szCs w:val="22"/>
                <w:lang w:val="en-GB"/>
              </w:rPr>
              <w:t>on</w:t>
            </w:r>
            <w:r w:rsidRPr="005D0BB8">
              <w:rPr>
                <w:rFonts w:ascii="Times New Roman" w:hAnsi="Times New Roman"/>
                <w:szCs w:val="22"/>
                <w:lang w:val="en-GB"/>
              </w:rPr>
              <w:t xml:space="preserve"> </w:t>
            </w:r>
            <w:r w:rsidR="00090812" w:rsidRPr="005D0BB8">
              <w:rPr>
                <w:rFonts w:ascii="Times New Roman" w:hAnsi="Times New Roman"/>
                <w:szCs w:val="22"/>
                <w:lang w:val="en-GB"/>
              </w:rPr>
              <w:t>educational practi</w:t>
            </w:r>
            <w:r w:rsidR="00131EF0">
              <w:rPr>
                <w:rFonts w:ascii="Times New Roman" w:hAnsi="Times New Roman"/>
                <w:szCs w:val="22"/>
                <w:lang w:val="en-GB"/>
              </w:rPr>
              <w:t>ce</w:t>
            </w:r>
            <w:r w:rsidR="00090812" w:rsidRPr="005D0BB8">
              <w:rPr>
                <w:rFonts w:ascii="Times New Roman" w:hAnsi="Times New Roman"/>
                <w:szCs w:val="22"/>
                <w:lang w:val="en-GB"/>
              </w:rPr>
              <w:t xml:space="preserve"> </w:t>
            </w:r>
          </w:p>
        </w:tc>
        <w:tc>
          <w:tcPr>
            <w:tcW w:w="2449" w:type="dxa"/>
          </w:tcPr>
          <w:p w14:paraId="4D111B60" w14:textId="77777777" w:rsidR="008660B5" w:rsidRPr="005D0BB8" w:rsidRDefault="008660B5" w:rsidP="00007960">
            <w:pPr>
              <w:pStyle w:val="Liststycke"/>
              <w:ind w:left="0"/>
              <w:rPr>
                <w:rFonts w:ascii="Times New Roman" w:hAnsi="Times New Roman"/>
                <w:b/>
                <w:szCs w:val="22"/>
                <w:lang w:val="en-GB"/>
              </w:rPr>
            </w:pPr>
          </w:p>
        </w:tc>
        <w:tc>
          <w:tcPr>
            <w:tcW w:w="2449" w:type="dxa"/>
          </w:tcPr>
          <w:p w14:paraId="245422F2" w14:textId="77777777" w:rsidR="008660B5" w:rsidRPr="005D0BB8" w:rsidRDefault="008660B5" w:rsidP="00007960">
            <w:pPr>
              <w:pStyle w:val="Liststycke"/>
              <w:ind w:left="0"/>
              <w:rPr>
                <w:rFonts w:ascii="Times New Roman" w:hAnsi="Times New Roman"/>
                <w:b/>
                <w:szCs w:val="22"/>
                <w:lang w:val="en-GB"/>
              </w:rPr>
            </w:pPr>
          </w:p>
        </w:tc>
      </w:tr>
      <w:tr w:rsidR="008660B5" w:rsidRPr="005D0BB8" w14:paraId="50FC367E" w14:textId="77777777" w:rsidTr="00007960">
        <w:tc>
          <w:tcPr>
            <w:tcW w:w="2463" w:type="dxa"/>
          </w:tcPr>
          <w:p w14:paraId="424514AA" w14:textId="77777777" w:rsidR="008660B5" w:rsidRPr="005D0BB8" w:rsidRDefault="008660B5" w:rsidP="00007960">
            <w:pPr>
              <w:pStyle w:val="Liststycke"/>
              <w:ind w:left="0"/>
              <w:rPr>
                <w:rFonts w:ascii="Times New Roman" w:hAnsi="Times New Roman"/>
                <w:szCs w:val="22"/>
                <w:lang w:val="en-GB"/>
              </w:rPr>
            </w:pPr>
          </w:p>
        </w:tc>
        <w:tc>
          <w:tcPr>
            <w:tcW w:w="2449" w:type="dxa"/>
          </w:tcPr>
          <w:p w14:paraId="6F368D08" w14:textId="77777777" w:rsidR="008660B5" w:rsidRPr="005D0BB8" w:rsidRDefault="008660B5" w:rsidP="00007960">
            <w:pPr>
              <w:pStyle w:val="Liststycke"/>
              <w:ind w:left="0"/>
              <w:rPr>
                <w:rFonts w:ascii="Times New Roman" w:hAnsi="Times New Roman"/>
                <w:b/>
                <w:szCs w:val="22"/>
                <w:lang w:val="en-GB"/>
              </w:rPr>
            </w:pPr>
          </w:p>
        </w:tc>
        <w:tc>
          <w:tcPr>
            <w:tcW w:w="2449" w:type="dxa"/>
          </w:tcPr>
          <w:p w14:paraId="1ACD4C7E" w14:textId="77777777" w:rsidR="008660B5" w:rsidRPr="005D0BB8" w:rsidRDefault="008660B5" w:rsidP="00007960">
            <w:pPr>
              <w:pStyle w:val="Liststycke"/>
              <w:ind w:left="0"/>
              <w:rPr>
                <w:rFonts w:ascii="Times New Roman" w:hAnsi="Times New Roman"/>
                <w:b/>
                <w:szCs w:val="22"/>
                <w:lang w:val="en-GB"/>
              </w:rPr>
            </w:pPr>
          </w:p>
        </w:tc>
      </w:tr>
      <w:tr w:rsidR="008660B5" w:rsidRPr="005D0BB8" w14:paraId="4E0707A6" w14:textId="77777777" w:rsidTr="00007960">
        <w:tc>
          <w:tcPr>
            <w:tcW w:w="2463" w:type="dxa"/>
          </w:tcPr>
          <w:p w14:paraId="76C36CDE" w14:textId="77777777" w:rsidR="008660B5" w:rsidRPr="005D0BB8" w:rsidRDefault="008660B5" w:rsidP="00007960">
            <w:pPr>
              <w:pStyle w:val="Liststycke"/>
              <w:ind w:left="0"/>
              <w:rPr>
                <w:rFonts w:ascii="Times New Roman" w:hAnsi="Times New Roman"/>
                <w:szCs w:val="22"/>
                <w:lang w:val="en-GB"/>
              </w:rPr>
            </w:pPr>
          </w:p>
        </w:tc>
        <w:tc>
          <w:tcPr>
            <w:tcW w:w="2449" w:type="dxa"/>
          </w:tcPr>
          <w:p w14:paraId="42346C78" w14:textId="77777777" w:rsidR="008660B5" w:rsidRPr="005D0BB8" w:rsidRDefault="008660B5" w:rsidP="00007960">
            <w:pPr>
              <w:pStyle w:val="Liststycke"/>
              <w:ind w:left="0"/>
              <w:rPr>
                <w:rFonts w:ascii="Times New Roman" w:hAnsi="Times New Roman"/>
                <w:b/>
                <w:szCs w:val="22"/>
                <w:lang w:val="en-GB"/>
              </w:rPr>
            </w:pPr>
          </w:p>
        </w:tc>
        <w:tc>
          <w:tcPr>
            <w:tcW w:w="2449" w:type="dxa"/>
          </w:tcPr>
          <w:p w14:paraId="7032201E" w14:textId="77777777" w:rsidR="008660B5" w:rsidRPr="005D0BB8" w:rsidRDefault="008660B5" w:rsidP="00007960">
            <w:pPr>
              <w:pStyle w:val="Liststycke"/>
              <w:ind w:left="0"/>
              <w:rPr>
                <w:rFonts w:ascii="Times New Roman" w:hAnsi="Times New Roman"/>
                <w:b/>
                <w:szCs w:val="22"/>
                <w:lang w:val="en-GB"/>
              </w:rPr>
            </w:pPr>
          </w:p>
        </w:tc>
      </w:tr>
    </w:tbl>
    <w:p w14:paraId="7EBD42BE" w14:textId="77777777" w:rsidR="00884A5C" w:rsidRPr="005D0BB8" w:rsidRDefault="00884A5C" w:rsidP="007855D5">
      <w:pPr>
        <w:rPr>
          <w:rFonts w:ascii="Arial" w:hAnsi="Arial" w:cs="Arial"/>
          <w:b/>
          <w:szCs w:val="22"/>
          <w:lang w:val="en-GB"/>
        </w:rPr>
      </w:pPr>
    </w:p>
    <w:p w14:paraId="3DB67241" w14:textId="77777777" w:rsidR="00884A5C" w:rsidRPr="005D0BB8" w:rsidRDefault="00884A5C">
      <w:pPr>
        <w:spacing w:line="240" w:lineRule="auto"/>
        <w:rPr>
          <w:rFonts w:ascii="Arial" w:hAnsi="Arial" w:cs="Arial"/>
          <w:b/>
          <w:szCs w:val="22"/>
          <w:lang w:val="en-GB"/>
        </w:rPr>
      </w:pPr>
    </w:p>
    <w:p w14:paraId="1B49EB93" w14:textId="77777777" w:rsidR="000E4C70" w:rsidRPr="005D0BB8" w:rsidRDefault="00090812" w:rsidP="000E4C70">
      <w:pPr>
        <w:pStyle w:val="Brdtext"/>
        <w:tabs>
          <w:tab w:val="left" w:pos="476"/>
        </w:tabs>
        <w:rPr>
          <w:rFonts w:ascii="Arial" w:hAnsi="Arial" w:cs="Arial"/>
          <w:b/>
          <w:sz w:val="24"/>
          <w:szCs w:val="24"/>
          <w:lang w:val="en-GB"/>
        </w:rPr>
      </w:pPr>
      <w:r w:rsidRPr="005D0BB8">
        <w:rPr>
          <w:rFonts w:ascii="Arial" w:hAnsi="Arial" w:cs="Arial"/>
          <w:b/>
          <w:sz w:val="24"/>
          <w:szCs w:val="24"/>
          <w:lang w:val="en-GB"/>
        </w:rPr>
        <w:t>Assessment criterion</w:t>
      </w:r>
      <w:r w:rsidR="000E4C70" w:rsidRPr="005D0BB8">
        <w:rPr>
          <w:rFonts w:ascii="Arial" w:hAnsi="Arial" w:cs="Arial"/>
          <w:b/>
          <w:sz w:val="24"/>
          <w:szCs w:val="24"/>
          <w:lang w:val="en-GB"/>
        </w:rPr>
        <w:t xml:space="preserve"> 3</w:t>
      </w:r>
      <w:r w:rsidR="00057C00" w:rsidRPr="005D0BB8">
        <w:rPr>
          <w:rFonts w:ascii="Arial" w:hAnsi="Arial" w:cs="Arial"/>
          <w:b/>
          <w:sz w:val="24"/>
          <w:szCs w:val="24"/>
          <w:lang w:val="en-GB"/>
        </w:rPr>
        <w:t xml:space="preserve"> – </w:t>
      </w:r>
      <w:r w:rsidRPr="005D0BB8">
        <w:rPr>
          <w:rFonts w:ascii="Arial" w:hAnsi="Arial" w:cs="Arial"/>
          <w:b/>
          <w:sz w:val="24"/>
          <w:szCs w:val="24"/>
          <w:lang w:val="en-GB"/>
        </w:rPr>
        <w:t>Supervision</w:t>
      </w:r>
    </w:p>
    <w:p w14:paraId="7DDF3692" w14:textId="77777777" w:rsidR="00057C00" w:rsidRPr="005D0BB8" w:rsidRDefault="00057C00" w:rsidP="000E4C70">
      <w:pPr>
        <w:pStyle w:val="Brdtext"/>
        <w:tabs>
          <w:tab w:val="left" w:pos="476"/>
        </w:tabs>
        <w:rPr>
          <w:rFonts w:ascii="Arial" w:hAnsi="Arial" w:cs="Arial"/>
          <w:b/>
          <w:szCs w:val="22"/>
          <w:lang w:val="en-GB"/>
        </w:rPr>
      </w:pPr>
    </w:p>
    <w:p w14:paraId="773D8CE0" w14:textId="77777777" w:rsidR="00090812" w:rsidRPr="005D0BB8" w:rsidRDefault="00090812" w:rsidP="00090812">
      <w:pPr>
        <w:pStyle w:val="Brdtext"/>
        <w:tabs>
          <w:tab w:val="left" w:pos="476"/>
        </w:tabs>
        <w:rPr>
          <w:rFonts w:ascii="Times New Roman" w:hAnsi="Times New Roman"/>
          <w:spacing w:val="4"/>
          <w:szCs w:val="22"/>
          <w:lang w:val="en-GB"/>
        </w:rPr>
      </w:pPr>
      <w:r w:rsidRPr="005D0BB8">
        <w:rPr>
          <w:rFonts w:ascii="Times New Roman" w:hAnsi="Times New Roman"/>
          <w:szCs w:val="22"/>
          <w:lang w:val="en-GB"/>
        </w:rPr>
        <w:t>An ability to supervise doctoral students to achieve a PhD or students on arts programmes to achieve artistic independence.</w:t>
      </w:r>
      <w:r w:rsidRPr="005D0BB8">
        <w:rPr>
          <w:rFonts w:ascii="Times New Roman" w:hAnsi="Times New Roman"/>
          <w:spacing w:val="4"/>
          <w:szCs w:val="22"/>
          <w:lang w:val="en-GB"/>
        </w:rPr>
        <w:t xml:space="preserve"> </w:t>
      </w:r>
    </w:p>
    <w:p w14:paraId="0F5267BC" w14:textId="77777777" w:rsidR="000E4C70" w:rsidRPr="005D0BB8" w:rsidRDefault="000E4C70" w:rsidP="00CD2DC8">
      <w:pPr>
        <w:pStyle w:val="Liststycke"/>
        <w:ind w:left="0"/>
        <w:rPr>
          <w:rFonts w:ascii="Times New Roman" w:hAnsi="Times New Roman"/>
          <w:lang w:val="en-GB"/>
        </w:rPr>
      </w:pPr>
    </w:p>
    <w:p w14:paraId="67626299" w14:textId="77777777" w:rsidR="000E4C70" w:rsidRPr="005D0BB8" w:rsidRDefault="000E4C70" w:rsidP="007855D5">
      <w:pPr>
        <w:rPr>
          <w:rFonts w:ascii="Arial" w:hAnsi="Arial" w:cs="Arial"/>
          <w:b/>
          <w:szCs w:val="22"/>
          <w:lang w:val="en-GB"/>
        </w:rPr>
      </w:pPr>
    </w:p>
    <w:p w14:paraId="446D767A" w14:textId="77777777" w:rsidR="00B16437" w:rsidRPr="005D0BB8" w:rsidRDefault="00090812" w:rsidP="00B16437">
      <w:pPr>
        <w:pStyle w:val="Liststycke"/>
        <w:ind w:left="0"/>
        <w:rPr>
          <w:rFonts w:ascii="Arial" w:hAnsi="Arial" w:cs="Arial"/>
          <w:b/>
          <w:i/>
          <w:szCs w:val="22"/>
          <w:lang w:val="en-GB"/>
        </w:rPr>
      </w:pPr>
      <w:r w:rsidRPr="005D0BB8">
        <w:rPr>
          <w:rFonts w:ascii="Arial" w:hAnsi="Arial" w:cs="Arial"/>
          <w:b/>
          <w:i/>
          <w:szCs w:val="22"/>
          <w:lang w:val="en-GB"/>
        </w:rPr>
        <w:t>Criteria</w:t>
      </w:r>
    </w:p>
    <w:p w14:paraId="3666F991" w14:textId="77777777" w:rsidR="001C6D67" w:rsidRPr="005D0BB8" w:rsidRDefault="001C6D67" w:rsidP="007855D5">
      <w:pPr>
        <w:rPr>
          <w:rFonts w:ascii="Times New Roman" w:hAnsi="Times New Roman"/>
          <w:b/>
          <w:szCs w:val="22"/>
          <w:lang w:val="en-GB"/>
        </w:rPr>
      </w:pPr>
    </w:p>
    <w:tbl>
      <w:tblPr>
        <w:tblStyle w:val="Tabellrutnt"/>
        <w:tblW w:w="0" w:type="auto"/>
        <w:tblLook w:val="04A0" w:firstRow="1" w:lastRow="0" w:firstColumn="1" w:lastColumn="0" w:noHBand="0" w:noVBand="1"/>
      </w:tblPr>
      <w:tblGrid>
        <w:gridCol w:w="2463"/>
        <w:gridCol w:w="2449"/>
        <w:gridCol w:w="2449"/>
      </w:tblGrid>
      <w:tr w:rsidR="00ED2124" w:rsidRPr="003C5C4E" w14:paraId="1E2E4EA9" w14:textId="77777777" w:rsidTr="00007960">
        <w:tc>
          <w:tcPr>
            <w:tcW w:w="7361" w:type="dxa"/>
            <w:gridSpan w:val="3"/>
          </w:tcPr>
          <w:p w14:paraId="278101F3" w14:textId="77777777" w:rsidR="00090812" w:rsidRPr="005D0BB8" w:rsidRDefault="00092907" w:rsidP="00090812">
            <w:pPr>
              <w:tabs>
                <w:tab w:val="left" w:pos="476"/>
                <w:tab w:val="left" w:pos="560"/>
              </w:tabs>
              <w:spacing w:line="240" w:lineRule="auto"/>
              <w:ind w:right="113"/>
              <w:rPr>
                <w:rFonts w:ascii="Times New Roman" w:hAnsi="Times New Roman"/>
                <w:b/>
                <w:i/>
                <w:spacing w:val="1"/>
                <w:lang w:val="en-GB"/>
              </w:rPr>
            </w:pPr>
            <w:r w:rsidRPr="005D0BB8">
              <w:rPr>
                <w:rFonts w:ascii="Times New Roman" w:hAnsi="Times New Roman"/>
                <w:b/>
                <w:spacing w:val="1"/>
                <w:lang w:val="en-GB"/>
              </w:rPr>
              <w:t>1.</w:t>
            </w:r>
            <w:r w:rsidRPr="005D0BB8">
              <w:rPr>
                <w:rFonts w:ascii="Times New Roman" w:hAnsi="Times New Roman"/>
                <w:b/>
                <w:i/>
                <w:spacing w:val="1"/>
                <w:lang w:val="en-GB"/>
              </w:rPr>
              <w:t xml:space="preserve"> </w:t>
            </w:r>
            <w:r w:rsidR="00090812" w:rsidRPr="005D0BB8">
              <w:rPr>
                <w:rFonts w:ascii="Times New Roman" w:hAnsi="Times New Roman"/>
                <w:b/>
                <w:i/>
                <w:spacing w:val="1"/>
                <w:lang w:val="en-GB"/>
              </w:rPr>
              <w:t xml:space="preserve">The applicant has experience in supervising doctoral students </w:t>
            </w:r>
          </w:p>
          <w:p w14:paraId="1B348BB0" w14:textId="77777777" w:rsidR="000E4C70" w:rsidRPr="005D0BB8" w:rsidRDefault="000E4C70" w:rsidP="00007960">
            <w:pPr>
              <w:pStyle w:val="Liststycke"/>
              <w:ind w:left="0"/>
              <w:rPr>
                <w:rFonts w:ascii="Times New Roman" w:hAnsi="Times New Roman"/>
                <w:b/>
                <w:i/>
                <w:szCs w:val="22"/>
                <w:lang w:val="en-GB"/>
              </w:rPr>
            </w:pPr>
          </w:p>
          <w:p w14:paraId="49DFB28F" w14:textId="77777777" w:rsidR="00ED2124" w:rsidRPr="005D0BB8" w:rsidRDefault="005B0FFC" w:rsidP="00007960">
            <w:pPr>
              <w:spacing w:line="240" w:lineRule="auto"/>
              <w:rPr>
                <w:rFonts w:ascii="Times New Roman" w:hAnsi="Times New Roman"/>
                <w:i/>
                <w:lang w:val="en-GB"/>
              </w:rPr>
            </w:pPr>
            <w:r w:rsidRPr="005D0BB8">
              <w:rPr>
                <w:rFonts w:ascii="Times New Roman" w:hAnsi="Times New Roman"/>
                <w:i/>
                <w:lang w:val="en-GB"/>
              </w:rPr>
              <w:t>Clarif</w:t>
            </w:r>
            <w:r>
              <w:rPr>
                <w:rFonts w:ascii="Times New Roman" w:hAnsi="Times New Roman"/>
                <w:i/>
                <w:lang w:val="en-GB"/>
              </w:rPr>
              <w:t>ying example</w:t>
            </w:r>
            <w:r w:rsidR="001A1D31">
              <w:rPr>
                <w:rFonts w:ascii="Times New Roman" w:hAnsi="Times New Roman"/>
                <w:i/>
                <w:lang w:val="en-GB"/>
              </w:rPr>
              <w:t>s</w:t>
            </w:r>
            <w:r w:rsidRPr="005D0BB8">
              <w:rPr>
                <w:rFonts w:ascii="Times New Roman" w:hAnsi="Times New Roman"/>
                <w:i/>
                <w:lang w:val="en-GB"/>
              </w:rPr>
              <w:t>:</w:t>
            </w:r>
          </w:p>
          <w:p w14:paraId="25D1E6B3" w14:textId="77777777" w:rsidR="00090812" w:rsidRPr="005D0BB8" w:rsidRDefault="00090812" w:rsidP="00090812">
            <w:pPr>
              <w:pStyle w:val="Brdtext"/>
              <w:widowControl w:val="0"/>
              <w:tabs>
                <w:tab w:val="left" w:pos="476"/>
                <w:tab w:val="left" w:pos="560"/>
              </w:tabs>
              <w:spacing w:line="240" w:lineRule="auto"/>
              <w:ind w:right="113"/>
              <w:rPr>
                <w:rFonts w:ascii="Times New Roman" w:hAnsi="Times New Roman"/>
                <w:i/>
                <w:spacing w:val="3"/>
                <w:szCs w:val="22"/>
                <w:lang w:val="en-GB"/>
              </w:rPr>
            </w:pPr>
            <w:r w:rsidRPr="005D0BB8">
              <w:rPr>
                <w:rFonts w:ascii="Times New Roman" w:hAnsi="Times New Roman"/>
                <w:i/>
                <w:spacing w:val="3"/>
                <w:szCs w:val="22"/>
                <w:lang w:val="en-GB"/>
              </w:rPr>
              <w:t xml:space="preserve">The applicant participates in the supervision of doctoral students. The applicant’s experience in supervising degree projects may be considered. If the applicant is from a non-academic environment, other experience may be taken into account, such as mentoring, coaching of new </w:t>
            </w:r>
            <w:r w:rsidR="002873C6">
              <w:rPr>
                <w:rFonts w:ascii="Times New Roman" w:hAnsi="Times New Roman"/>
                <w:i/>
                <w:spacing w:val="3"/>
                <w:szCs w:val="22"/>
                <w:lang w:val="en-GB"/>
              </w:rPr>
              <w:t>employees</w:t>
            </w:r>
            <w:r w:rsidRPr="005D0BB8">
              <w:rPr>
                <w:rFonts w:ascii="Times New Roman" w:hAnsi="Times New Roman"/>
                <w:i/>
                <w:spacing w:val="3"/>
                <w:szCs w:val="22"/>
                <w:lang w:val="en-GB"/>
              </w:rPr>
              <w:t>, etc.</w:t>
            </w:r>
          </w:p>
          <w:p w14:paraId="008C3733" w14:textId="77777777" w:rsidR="00ED2124" w:rsidRPr="005D0BB8" w:rsidRDefault="00ED2124" w:rsidP="000E4C70">
            <w:pPr>
              <w:pStyle w:val="Brdtext"/>
              <w:widowControl w:val="0"/>
              <w:tabs>
                <w:tab w:val="left" w:pos="476"/>
                <w:tab w:val="left" w:pos="560"/>
              </w:tabs>
              <w:spacing w:line="240" w:lineRule="auto"/>
              <w:ind w:right="113"/>
              <w:rPr>
                <w:rFonts w:ascii="Times New Roman" w:hAnsi="Times New Roman"/>
                <w:i/>
                <w:spacing w:val="3"/>
                <w:szCs w:val="22"/>
                <w:lang w:val="en-GB"/>
              </w:rPr>
            </w:pPr>
          </w:p>
        </w:tc>
      </w:tr>
      <w:tr w:rsidR="00ED2124" w:rsidRPr="005D0BB8" w14:paraId="7EF77C22" w14:textId="77777777" w:rsidTr="00007960">
        <w:tc>
          <w:tcPr>
            <w:tcW w:w="2463" w:type="dxa"/>
          </w:tcPr>
          <w:p w14:paraId="718C6689" w14:textId="77777777" w:rsidR="00ED2124" w:rsidRPr="005D0BB8" w:rsidRDefault="00090812" w:rsidP="00007960">
            <w:pPr>
              <w:pStyle w:val="Liststycke"/>
              <w:ind w:left="0"/>
              <w:rPr>
                <w:rFonts w:ascii="Times New Roman" w:hAnsi="Times New Roman"/>
                <w:b/>
                <w:i/>
                <w:szCs w:val="22"/>
                <w:lang w:val="en-GB"/>
              </w:rPr>
            </w:pPr>
            <w:r w:rsidRPr="005D0BB8">
              <w:rPr>
                <w:rFonts w:ascii="Times New Roman" w:hAnsi="Times New Roman"/>
                <w:b/>
                <w:i/>
                <w:szCs w:val="22"/>
                <w:lang w:val="en-GB"/>
              </w:rPr>
              <w:t>Area</w:t>
            </w:r>
          </w:p>
        </w:tc>
        <w:tc>
          <w:tcPr>
            <w:tcW w:w="2449" w:type="dxa"/>
          </w:tcPr>
          <w:p w14:paraId="32468381" w14:textId="77777777" w:rsidR="00ED2124" w:rsidRPr="005D0BB8" w:rsidRDefault="00090812" w:rsidP="00007960">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ED2124" w:rsidRPr="005D0BB8">
              <w:rPr>
                <w:rFonts w:ascii="Times New Roman" w:hAnsi="Times New Roman"/>
                <w:b/>
                <w:i/>
                <w:szCs w:val="22"/>
                <w:lang w:val="en-GB"/>
              </w:rPr>
              <w:t>?</w:t>
            </w:r>
          </w:p>
        </w:tc>
        <w:tc>
          <w:tcPr>
            <w:tcW w:w="2449" w:type="dxa"/>
          </w:tcPr>
          <w:p w14:paraId="562FB31E" w14:textId="77777777" w:rsidR="00ED2124" w:rsidRPr="005D0BB8" w:rsidRDefault="00090812" w:rsidP="00007960">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ED2124" w:rsidRPr="005D0BB8">
              <w:rPr>
                <w:rFonts w:ascii="Times New Roman" w:hAnsi="Times New Roman"/>
                <w:b/>
                <w:i/>
                <w:szCs w:val="22"/>
                <w:lang w:val="en-GB"/>
              </w:rPr>
              <w:t>?</w:t>
            </w:r>
          </w:p>
        </w:tc>
      </w:tr>
      <w:tr w:rsidR="00ED2124" w:rsidRPr="005D0BB8" w14:paraId="1C56A59D" w14:textId="77777777" w:rsidTr="00007960">
        <w:tc>
          <w:tcPr>
            <w:tcW w:w="2463" w:type="dxa"/>
          </w:tcPr>
          <w:p w14:paraId="77621650" w14:textId="77777777" w:rsidR="00ED2124" w:rsidRPr="005D0BB8" w:rsidRDefault="00090812" w:rsidP="00007960">
            <w:pPr>
              <w:pStyle w:val="Liststycke"/>
              <w:ind w:left="0"/>
              <w:rPr>
                <w:rFonts w:ascii="Times New Roman" w:hAnsi="Times New Roman"/>
                <w:szCs w:val="22"/>
                <w:lang w:val="en-GB"/>
              </w:rPr>
            </w:pPr>
            <w:r w:rsidRPr="005D0BB8">
              <w:rPr>
                <w:rFonts w:ascii="Times New Roman" w:hAnsi="Times New Roman"/>
                <w:spacing w:val="3"/>
                <w:szCs w:val="22"/>
                <w:lang w:val="en-GB"/>
              </w:rPr>
              <w:t>Supervision of doctoral students</w:t>
            </w:r>
          </w:p>
        </w:tc>
        <w:tc>
          <w:tcPr>
            <w:tcW w:w="2449" w:type="dxa"/>
          </w:tcPr>
          <w:p w14:paraId="08FF05E9" w14:textId="77777777" w:rsidR="00ED2124" w:rsidRPr="005D0BB8" w:rsidRDefault="00ED2124" w:rsidP="00007960">
            <w:pPr>
              <w:pStyle w:val="Liststycke"/>
              <w:ind w:left="0"/>
              <w:rPr>
                <w:rFonts w:ascii="Times New Roman" w:hAnsi="Times New Roman"/>
                <w:b/>
                <w:szCs w:val="22"/>
                <w:lang w:val="en-GB"/>
              </w:rPr>
            </w:pPr>
          </w:p>
        </w:tc>
        <w:tc>
          <w:tcPr>
            <w:tcW w:w="2449" w:type="dxa"/>
          </w:tcPr>
          <w:p w14:paraId="3A925F16" w14:textId="77777777" w:rsidR="00ED2124" w:rsidRPr="005D0BB8" w:rsidRDefault="00ED2124" w:rsidP="00007960">
            <w:pPr>
              <w:pStyle w:val="Liststycke"/>
              <w:ind w:left="0"/>
              <w:rPr>
                <w:rFonts w:ascii="Times New Roman" w:hAnsi="Times New Roman"/>
                <w:b/>
                <w:szCs w:val="22"/>
                <w:lang w:val="en-GB"/>
              </w:rPr>
            </w:pPr>
          </w:p>
        </w:tc>
      </w:tr>
      <w:tr w:rsidR="00ED2124" w:rsidRPr="005D0BB8" w14:paraId="011DAABB" w14:textId="77777777" w:rsidTr="00007960">
        <w:tc>
          <w:tcPr>
            <w:tcW w:w="2463" w:type="dxa"/>
          </w:tcPr>
          <w:p w14:paraId="431C2A9D" w14:textId="77777777" w:rsidR="00ED2124" w:rsidRPr="005D0BB8" w:rsidRDefault="0010545E" w:rsidP="00007960">
            <w:pPr>
              <w:pStyle w:val="Liststycke"/>
              <w:ind w:left="0"/>
              <w:rPr>
                <w:rFonts w:ascii="Times New Roman" w:hAnsi="Times New Roman"/>
                <w:szCs w:val="22"/>
                <w:lang w:val="en-GB"/>
              </w:rPr>
            </w:pPr>
            <w:r w:rsidRPr="005D0BB8">
              <w:rPr>
                <w:rFonts w:ascii="Times New Roman" w:hAnsi="Times New Roman"/>
                <w:szCs w:val="22"/>
                <w:lang w:val="en-GB"/>
              </w:rPr>
              <w:t xml:space="preserve">Supervision </w:t>
            </w:r>
            <w:r w:rsidR="001A1D31">
              <w:rPr>
                <w:rFonts w:ascii="Times New Roman" w:hAnsi="Times New Roman"/>
                <w:szCs w:val="22"/>
                <w:lang w:val="en-GB"/>
              </w:rPr>
              <w:t>of degree projects</w:t>
            </w:r>
            <w:r w:rsidRPr="005D0BB8">
              <w:rPr>
                <w:rFonts w:ascii="Times New Roman" w:hAnsi="Times New Roman"/>
                <w:szCs w:val="22"/>
                <w:lang w:val="en-GB"/>
              </w:rPr>
              <w:t xml:space="preserve"> </w:t>
            </w:r>
          </w:p>
        </w:tc>
        <w:tc>
          <w:tcPr>
            <w:tcW w:w="2449" w:type="dxa"/>
          </w:tcPr>
          <w:p w14:paraId="2A9B93D1" w14:textId="77777777" w:rsidR="00ED2124" w:rsidRPr="005D0BB8" w:rsidRDefault="00ED2124" w:rsidP="00007960">
            <w:pPr>
              <w:pStyle w:val="Liststycke"/>
              <w:ind w:left="0"/>
              <w:rPr>
                <w:rFonts w:ascii="Times New Roman" w:hAnsi="Times New Roman"/>
                <w:b/>
                <w:szCs w:val="22"/>
                <w:lang w:val="en-GB"/>
              </w:rPr>
            </w:pPr>
          </w:p>
        </w:tc>
        <w:tc>
          <w:tcPr>
            <w:tcW w:w="2449" w:type="dxa"/>
          </w:tcPr>
          <w:p w14:paraId="2D82770B" w14:textId="77777777" w:rsidR="00ED2124" w:rsidRPr="005D0BB8" w:rsidRDefault="00ED2124" w:rsidP="00007960">
            <w:pPr>
              <w:pStyle w:val="Liststycke"/>
              <w:ind w:left="0"/>
              <w:rPr>
                <w:rFonts w:ascii="Times New Roman" w:hAnsi="Times New Roman"/>
                <w:b/>
                <w:szCs w:val="22"/>
                <w:lang w:val="en-GB"/>
              </w:rPr>
            </w:pPr>
          </w:p>
        </w:tc>
      </w:tr>
      <w:tr w:rsidR="00ED2124" w:rsidRPr="005D0BB8" w14:paraId="4628DD4A" w14:textId="77777777" w:rsidTr="00007960">
        <w:tc>
          <w:tcPr>
            <w:tcW w:w="2463" w:type="dxa"/>
          </w:tcPr>
          <w:p w14:paraId="6A2B7138" w14:textId="77777777" w:rsidR="00ED2124" w:rsidRPr="005D0BB8" w:rsidRDefault="001979CA" w:rsidP="00007960">
            <w:pPr>
              <w:pStyle w:val="Liststycke"/>
              <w:ind w:left="0"/>
              <w:rPr>
                <w:rFonts w:ascii="Times New Roman" w:hAnsi="Times New Roman"/>
                <w:szCs w:val="22"/>
                <w:lang w:val="en-GB"/>
              </w:rPr>
            </w:pPr>
            <w:r w:rsidRPr="005D0BB8">
              <w:rPr>
                <w:rFonts w:ascii="Times New Roman" w:hAnsi="Times New Roman"/>
                <w:szCs w:val="22"/>
                <w:lang w:val="en-GB"/>
              </w:rPr>
              <w:t>Mentor</w:t>
            </w:r>
            <w:r w:rsidR="0010545E" w:rsidRPr="005D0BB8">
              <w:rPr>
                <w:rFonts w:ascii="Times New Roman" w:hAnsi="Times New Roman"/>
                <w:szCs w:val="22"/>
                <w:lang w:val="en-GB"/>
              </w:rPr>
              <w:t>ing</w:t>
            </w:r>
            <w:r w:rsidRPr="005D0BB8">
              <w:rPr>
                <w:rFonts w:ascii="Times New Roman" w:hAnsi="Times New Roman"/>
                <w:szCs w:val="22"/>
                <w:lang w:val="en-GB"/>
              </w:rPr>
              <w:t xml:space="preserve">, </w:t>
            </w:r>
            <w:r w:rsidR="0010545E" w:rsidRPr="005D0BB8">
              <w:rPr>
                <w:rFonts w:ascii="Times New Roman" w:hAnsi="Times New Roman"/>
                <w:szCs w:val="22"/>
                <w:lang w:val="en-GB"/>
              </w:rPr>
              <w:t xml:space="preserve">coaching new </w:t>
            </w:r>
            <w:r w:rsidR="002873C6">
              <w:rPr>
                <w:rFonts w:ascii="Times New Roman" w:hAnsi="Times New Roman"/>
                <w:szCs w:val="22"/>
                <w:lang w:val="en-GB"/>
              </w:rPr>
              <w:t>employees</w:t>
            </w:r>
          </w:p>
        </w:tc>
        <w:tc>
          <w:tcPr>
            <w:tcW w:w="2449" w:type="dxa"/>
          </w:tcPr>
          <w:p w14:paraId="1FA34E68" w14:textId="77777777" w:rsidR="00ED2124" w:rsidRPr="005D0BB8" w:rsidRDefault="00ED2124" w:rsidP="00007960">
            <w:pPr>
              <w:pStyle w:val="Liststycke"/>
              <w:ind w:left="0"/>
              <w:rPr>
                <w:rFonts w:ascii="Times New Roman" w:hAnsi="Times New Roman"/>
                <w:b/>
                <w:szCs w:val="22"/>
                <w:lang w:val="en-GB"/>
              </w:rPr>
            </w:pPr>
          </w:p>
        </w:tc>
        <w:tc>
          <w:tcPr>
            <w:tcW w:w="2449" w:type="dxa"/>
          </w:tcPr>
          <w:p w14:paraId="5703C1A6" w14:textId="77777777" w:rsidR="00ED2124" w:rsidRPr="005D0BB8" w:rsidRDefault="00ED2124" w:rsidP="00007960">
            <w:pPr>
              <w:pStyle w:val="Liststycke"/>
              <w:ind w:left="0"/>
              <w:rPr>
                <w:rFonts w:ascii="Times New Roman" w:hAnsi="Times New Roman"/>
                <w:b/>
                <w:szCs w:val="22"/>
                <w:lang w:val="en-GB"/>
              </w:rPr>
            </w:pPr>
          </w:p>
        </w:tc>
      </w:tr>
      <w:tr w:rsidR="00B16437" w:rsidRPr="005D0BB8" w14:paraId="64E0D329" w14:textId="77777777" w:rsidTr="00007960">
        <w:tc>
          <w:tcPr>
            <w:tcW w:w="2463" w:type="dxa"/>
          </w:tcPr>
          <w:p w14:paraId="28BE2D83" w14:textId="77777777" w:rsidR="00B16437" w:rsidRPr="005D0BB8" w:rsidRDefault="00B16437" w:rsidP="00007960">
            <w:pPr>
              <w:pStyle w:val="Liststycke"/>
              <w:ind w:left="0"/>
              <w:rPr>
                <w:rFonts w:ascii="Times New Roman" w:hAnsi="Times New Roman"/>
                <w:szCs w:val="22"/>
                <w:lang w:val="en-GB"/>
              </w:rPr>
            </w:pPr>
          </w:p>
        </w:tc>
        <w:tc>
          <w:tcPr>
            <w:tcW w:w="2449" w:type="dxa"/>
          </w:tcPr>
          <w:p w14:paraId="22E4B4F6" w14:textId="77777777" w:rsidR="00B16437" w:rsidRPr="005D0BB8" w:rsidRDefault="00B16437" w:rsidP="00007960">
            <w:pPr>
              <w:pStyle w:val="Liststycke"/>
              <w:ind w:left="0"/>
              <w:rPr>
                <w:rFonts w:ascii="Times New Roman" w:hAnsi="Times New Roman"/>
                <w:b/>
                <w:szCs w:val="22"/>
                <w:lang w:val="en-GB"/>
              </w:rPr>
            </w:pPr>
          </w:p>
        </w:tc>
        <w:tc>
          <w:tcPr>
            <w:tcW w:w="2449" w:type="dxa"/>
          </w:tcPr>
          <w:p w14:paraId="3AFF07F3" w14:textId="77777777" w:rsidR="00B16437" w:rsidRPr="005D0BB8" w:rsidRDefault="00B16437" w:rsidP="00007960">
            <w:pPr>
              <w:pStyle w:val="Liststycke"/>
              <w:ind w:left="0"/>
              <w:rPr>
                <w:rFonts w:ascii="Times New Roman" w:hAnsi="Times New Roman"/>
                <w:b/>
                <w:szCs w:val="22"/>
                <w:lang w:val="en-GB"/>
              </w:rPr>
            </w:pPr>
          </w:p>
        </w:tc>
      </w:tr>
      <w:tr w:rsidR="00B16437" w:rsidRPr="005D0BB8" w14:paraId="17DFE61E" w14:textId="77777777" w:rsidTr="00007960">
        <w:tc>
          <w:tcPr>
            <w:tcW w:w="2463" w:type="dxa"/>
          </w:tcPr>
          <w:p w14:paraId="2011BC97" w14:textId="77777777" w:rsidR="00B16437" w:rsidRPr="005D0BB8" w:rsidRDefault="00B16437" w:rsidP="00007960">
            <w:pPr>
              <w:pStyle w:val="Liststycke"/>
              <w:ind w:left="0"/>
              <w:rPr>
                <w:rFonts w:ascii="Times New Roman" w:hAnsi="Times New Roman"/>
                <w:szCs w:val="22"/>
                <w:lang w:val="en-GB"/>
              </w:rPr>
            </w:pPr>
          </w:p>
        </w:tc>
        <w:tc>
          <w:tcPr>
            <w:tcW w:w="2449" w:type="dxa"/>
          </w:tcPr>
          <w:p w14:paraId="637CA786" w14:textId="77777777" w:rsidR="00B16437" w:rsidRPr="005D0BB8" w:rsidRDefault="00B16437" w:rsidP="00007960">
            <w:pPr>
              <w:pStyle w:val="Liststycke"/>
              <w:ind w:left="0"/>
              <w:rPr>
                <w:rFonts w:ascii="Times New Roman" w:hAnsi="Times New Roman"/>
                <w:b/>
                <w:szCs w:val="22"/>
                <w:lang w:val="en-GB"/>
              </w:rPr>
            </w:pPr>
          </w:p>
        </w:tc>
        <w:tc>
          <w:tcPr>
            <w:tcW w:w="2449" w:type="dxa"/>
          </w:tcPr>
          <w:p w14:paraId="4033A223" w14:textId="77777777" w:rsidR="00B16437" w:rsidRPr="005D0BB8" w:rsidRDefault="00B16437" w:rsidP="00007960">
            <w:pPr>
              <w:pStyle w:val="Liststycke"/>
              <w:ind w:left="0"/>
              <w:rPr>
                <w:rFonts w:ascii="Times New Roman" w:hAnsi="Times New Roman"/>
                <w:b/>
                <w:szCs w:val="22"/>
                <w:lang w:val="en-GB"/>
              </w:rPr>
            </w:pPr>
          </w:p>
        </w:tc>
      </w:tr>
    </w:tbl>
    <w:p w14:paraId="038BD8BB" w14:textId="77777777" w:rsidR="00ED2124" w:rsidRPr="005D0BB8" w:rsidRDefault="00ED2124" w:rsidP="003537FD">
      <w:pPr>
        <w:pStyle w:val="Liststycke"/>
        <w:ind w:left="0"/>
        <w:rPr>
          <w:rFonts w:ascii="Times New Roman" w:hAnsi="Times New Roman"/>
          <w:b/>
          <w:i/>
          <w:szCs w:val="22"/>
          <w:lang w:val="en-GB"/>
        </w:rPr>
      </w:pPr>
    </w:p>
    <w:tbl>
      <w:tblPr>
        <w:tblStyle w:val="Tabellrutnt"/>
        <w:tblW w:w="0" w:type="auto"/>
        <w:tblLook w:val="04A0" w:firstRow="1" w:lastRow="0" w:firstColumn="1" w:lastColumn="0" w:noHBand="0" w:noVBand="1"/>
      </w:tblPr>
      <w:tblGrid>
        <w:gridCol w:w="2463"/>
        <w:gridCol w:w="2449"/>
        <w:gridCol w:w="2449"/>
      </w:tblGrid>
      <w:tr w:rsidR="001979CA" w:rsidRPr="003C5C4E" w14:paraId="43FEC3D2" w14:textId="77777777" w:rsidTr="00007960">
        <w:tc>
          <w:tcPr>
            <w:tcW w:w="7361" w:type="dxa"/>
            <w:gridSpan w:val="3"/>
          </w:tcPr>
          <w:p w14:paraId="27062A85" w14:textId="77777777" w:rsidR="0010545E" w:rsidRPr="005D0BB8" w:rsidRDefault="00092907" w:rsidP="001979CA">
            <w:pPr>
              <w:spacing w:line="240" w:lineRule="auto"/>
              <w:rPr>
                <w:rFonts w:ascii="Times New Roman" w:hAnsi="Times New Roman"/>
                <w:b/>
                <w:i/>
                <w:lang w:val="en-GB"/>
              </w:rPr>
            </w:pPr>
            <w:r w:rsidRPr="005D0BB8">
              <w:rPr>
                <w:rFonts w:ascii="Times New Roman" w:hAnsi="Times New Roman"/>
                <w:b/>
                <w:spacing w:val="-5"/>
                <w:lang w:val="en-GB"/>
              </w:rPr>
              <w:t>2.</w:t>
            </w:r>
            <w:r w:rsidRPr="005D0BB8">
              <w:rPr>
                <w:rFonts w:ascii="Times New Roman" w:hAnsi="Times New Roman"/>
                <w:b/>
                <w:i/>
                <w:spacing w:val="-5"/>
                <w:lang w:val="en-GB"/>
              </w:rPr>
              <w:t xml:space="preserve"> </w:t>
            </w:r>
            <w:r w:rsidR="0010545E" w:rsidRPr="005D0BB8">
              <w:rPr>
                <w:rFonts w:ascii="Times New Roman" w:hAnsi="Times New Roman"/>
                <w:b/>
                <w:i/>
                <w:spacing w:val="-5"/>
                <w:lang w:val="en-GB"/>
              </w:rPr>
              <w:t>The applicant demonstrates a reflective approach to doctoral student supervision</w:t>
            </w:r>
            <w:r w:rsidR="0010545E" w:rsidRPr="005D0BB8">
              <w:rPr>
                <w:rFonts w:ascii="Times New Roman" w:hAnsi="Times New Roman"/>
                <w:b/>
                <w:i/>
                <w:lang w:val="en-GB"/>
              </w:rPr>
              <w:t xml:space="preserve"> </w:t>
            </w:r>
          </w:p>
          <w:p w14:paraId="3299E6B7" w14:textId="77777777" w:rsidR="0010545E" w:rsidRPr="005D0BB8" w:rsidRDefault="0010545E" w:rsidP="001979CA">
            <w:pPr>
              <w:spacing w:line="240" w:lineRule="auto"/>
              <w:rPr>
                <w:rFonts w:ascii="Times New Roman" w:hAnsi="Times New Roman"/>
                <w:i/>
                <w:lang w:val="en-GB"/>
              </w:rPr>
            </w:pPr>
          </w:p>
          <w:p w14:paraId="5534CF60" w14:textId="77777777" w:rsidR="005B0FFC" w:rsidRPr="005D0BB8" w:rsidRDefault="005B0FFC" w:rsidP="005B0FFC">
            <w:pPr>
              <w:spacing w:line="240" w:lineRule="auto"/>
              <w:rPr>
                <w:rFonts w:ascii="Times New Roman" w:hAnsi="Times New Roman"/>
                <w:i/>
                <w:lang w:val="en-GB"/>
              </w:rPr>
            </w:pPr>
            <w:r w:rsidRPr="005D0BB8">
              <w:rPr>
                <w:rFonts w:ascii="Times New Roman" w:hAnsi="Times New Roman"/>
                <w:i/>
                <w:lang w:val="en-GB"/>
              </w:rPr>
              <w:t>Clarif</w:t>
            </w:r>
            <w:r>
              <w:rPr>
                <w:rFonts w:ascii="Times New Roman" w:hAnsi="Times New Roman"/>
                <w:i/>
                <w:lang w:val="en-GB"/>
              </w:rPr>
              <w:t>ying example</w:t>
            </w:r>
            <w:r w:rsidR="001A1D31">
              <w:rPr>
                <w:rFonts w:ascii="Times New Roman" w:hAnsi="Times New Roman"/>
                <w:i/>
                <w:lang w:val="en-GB"/>
              </w:rPr>
              <w:t>s</w:t>
            </w:r>
            <w:r w:rsidRPr="005D0BB8">
              <w:rPr>
                <w:rFonts w:ascii="Times New Roman" w:hAnsi="Times New Roman"/>
                <w:i/>
                <w:lang w:val="en-GB"/>
              </w:rPr>
              <w:t>:</w:t>
            </w:r>
          </w:p>
          <w:p w14:paraId="660467FF" w14:textId="77777777" w:rsidR="0010545E" w:rsidRPr="005D0BB8" w:rsidRDefault="0010545E" w:rsidP="0010545E">
            <w:pPr>
              <w:spacing w:line="240" w:lineRule="auto"/>
              <w:rPr>
                <w:rFonts w:ascii="Times New Roman" w:hAnsi="Times New Roman"/>
                <w:i/>
                <w:lang w:val="en-GB"/>
              </w:rPr>
            </w:pPr>
            <w:r w:rsidRPr="005D0BB8">
              <w:rPr>
                <w:rFonts w:ascii="Times New Roman" w:hAnsi="Times New Roman"/>
                <w:i/>
                <w:lang w:val="en-GB"/>
              </w:rPr>
              <w:t>Through self-reflection, the applicant demonstrates awareness in their approach to supervision, and ability to analyse their supervision practi</w:t>
            </w:r>
            <w:r w:rsidR="00131EF0">
              <w:rPr>
                <w:rFonts w:ascii="Times New Roman" w:hAnsi="Times New Roman"/>
                <w:i/>
                <w:lang w:val="en-GB"/>
              </w:rPr>
              <w:t>ce</w:t>
            </w:r>
            <w:r w:rsidRPr="005D0BB8">
              <w:rPr>
                <w:rFonts w:ascii="Times New Roman" w:hAnsi="Times New Roman"/>
                <w:i/>
                <w:lang w:val="en-GB"/>
              </w:rPr>
              <w:t xml:space="preserve">s based on knowledge about supervision and learning, as well as on their own practical experiences. </w:t>
            </w:r>
          </w:p>
          <w:p w14:paraId="52167E79" w14:textId="77777777" w:rsidR="001979CA" w:rsidRPr="005D0BB8" w:rsidRDefault="001979CA" w:rsidP="001979CA">
            <w:pPr>
              <w:spacing w:line="240" w:lineRule="auto"/>
              <w:rPr>
                <w:rFonts w:ascii="Times New Roman" w:hAnsi="Times New Roman"/>
                <w:i/>
                <w:spacing w:val="3"/>
                <w:szCs w:val="22"/>
                <w:lang w:val="en-GB"/>
              </w:rPr>
            </w:pPr>
          </w:p>
        </w:tc>
      </w:tr>
      <w:tr w:rsidR="001979CA" w:rsidRPr="005D0BB8" w14:paraId="15C05136" w14:textId="77777777" w:rsidTr="00007960">
        <w:tc>
          <w:tcPr>
            <w:tcW w:w="2463" w:type="dxa"/>
          </w:tcPr>
          <w:p w14:paraId="1FAB1D4B" w14:textId="77777777" w:rsidR="001979CA" w:rsidRPr="005D0BB8" w:rsidRDefault="0010545E" w:rsidP="00007960">
            <w:pPr>
              <w:pStyle w:val="Liststycke"/>
              <w:ind w:left="0"/>
              <w:rPr>
                <w:rFonts w:ascii="Times New Roman" w:hAnsi="Times New Roman"/>
                <w:b/>
                <w:i/>
                <w:szCs w:val="22"/>
                <w:lang w:val="en-GB"/>
              </w:rPr>
            </w:pPr>
            <w:r w:rsidRPr="005D0BB8">
              <w:rPr>
                <w:rFonts w:ascii="Times New Roman" w:hAnsi="Times New Roman"/>
                <w:b/>
                <w:i/>
                <w:szCs w:val="22"/>
                <w:lang w:val="en-GB"/>
              </w:rPr>
              <w:t>Area</w:t>
            </w:r>
          </w:p>
        </w:tc>
        <w:tc>
          <w:tcPr>
            <w:tcW w:w="2449" w:type="dxa"/>
          </w:tcPr>
          <w:p w14:paraId="028F7D19" w14:textId="77777777" w:rsidR="001979CA" w:rsidRPr="005D0BB8" w:rsidRDefault="0010545E" w:rsidP="00007960">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1979CA" w:rsidRPr="005D0BB8">
              <w:rPr>
                <w:rFonts w:ascii="Times New Roman" w:hAnsi="Times New Roman"/>
                <w:b/>
                <w:i/>
                <w:szCs w:val="22"/>
                <w:lang w:val="en-GB"/>
              </w:rPr>
              <w:t>?</w:t>
            </w:r>
          </w:p>
        </w:tc>
        <w:tc>
          <w:tcPr>
            <w:tcW w:w="2449" w:type="dxa"/>
          </w:tcPr>
          <w:p w14:paraId="55BEDA0F" w14:textId="77777777" w:rsidR="001979CA" w:rsidRPr="005D0BB8" w:rsidRDefault="0010545E" w:rsidP="00007960">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1979CA" w:rsidRPr="005D0BB8">
              <w:rPr>
                <w:rFonts w:ascii="Times New Roman" w:hAnsi="Times New Roman"/>
                <w:b/>
                <w:i/>
                <w:szCs w:val="22"/>
                <w:lang w:val="en-GB"/>
              </w:rPr>
              <w:t>?</w:t>
            </w:r>
          </w:p>
        </w:tc>
      </w:tr>
      <w:tr w:rsidR="001979CA" w:rsidRPr="003C5C4E" w14:paraId="3F033083" w14:textId="77777777" w:rsidTr="00007960">
        <w:tc>
          <w:tcPr>
            <w:tcW w:w="2463" w:type="dxa"/>
          </w:tcPr>
          <w:p w14:paraId="0DF85458" w14:textId="77777777" w:rsidR="001979CA" w:rsidRPr="005D0BB8" w:rsidRDefault="0010545E" w:rsidP="00007960">
            <w:pPr>
              <w:pStyle w:val="Liststycke"/>
              <w:ind w:left="0"/>
              <w:rPr>
                <w:rFonts w:ascii="Times New Roman" w:hAnsi="Times New Roman"/>
                <w:szCs w:val="22"/>
                <w:lang w:val="en-GB"/>
              </w:rPr>
            </w:pPr>
            <w:r w:rsidRPr="005D0BB8">
              <w:rPr>
                <w:rFonts w:ascii="Times New Roman" w:hAnsi="Times New Roman"/>
                <w:szCs w:val="22"/>
                <w:lang w:val="en-GB"/>
              </w:rPr>
              <w:lastRenderedPageBreak/>
              <w:t xml:space="preserve">An ability </w:t>
            </w:r>
            <w:r w:rsidR="001A1D31">
              <w:rPr>
                <w:rFonts w:ascii="Times New Roman" w:hAnsi="Times New Roman"/>
                <w:szCs w:val="22"/>
                <w:lang w:val="en-GB"/>
              </w:rPr>
              <w:t>to</w:t>
            </w:r>
            <w:r w:rsidRPr="005D0BB8">
              <w:rPr>
                <w:rFonts w:ascii="Times New Roman" w:hAnsi="Times New Roman"/>
                <w:szCs w:val="22"/>
                <w:lang w:val="en-GB"/>
              </w:rPr>
              <w:t xml:space="preserve"> reflect </w:t>
            </w:r>
            <w:r w:rsidR="001A1D31">
              <w:rPr>
                <w:rFonts w:ascii="Times New Roman" w:hAnsi="Times New Roman"/>
                <w:szCs w:val="22"/>
                <w:lang w:val="en-GB"/>
              </w:rPr>
              <w:t>on</w:t>
            </w:r>
            <w:r w:rsidRPr="005D0BB8">
              <w:rPr>
                <w:rFonts w:ascii="Times New Roman" w:hAnsi="Times New Roman"/>
                <w:szCs w:val="22"/>
                <w:lang w:val="en-GB"/>
              </w:rPr>
              <w:t xml:space="preserve"> supervision </w:t>
            </w:r>
          </w:p>
        </w:tc>
        <w:tc>
          <w:tcPr>
            <w:tcW w:w="2449" w:type="dxa"/>
          </w:tcPr>
          <w:p w14:paraId="0AC871A3" w14:textId="77777777" w:rsidR="001979CA" w:rsidRPr="005D0BB8" w:rsidRDefault="001979CA" w:rsidP="00007960">
            <w:pPr>
              <w:pStyle w:val="Liststycke"/>
              <w:ind w:left="0"/>
              <w:rPr>
                <w:rFonts w:ascii="Times New Roman" w:hAnsi="Times New Roman"/>
                <w:b/>
                <w:szCs w:val="22"/>
                <w:lang w:val="en-GB"/>
              </w:rPr>
            </w:pPr>
          </w:p>
        </w:tc>
        <w:tc>
          <w:tcPr>
            <w:tcW w:w="2449" w:type="dxa"/>
          </w:tcPr>
          <w:p w14:paraId="46BC407F" w14:textId="77777777" w:rsidR="001979CA" w:rsidRPr="005D0BB8" w:rsidRDefault="001979CA" w:rsidP="00007960">
            <w:pPr>
              <w:pStyle w:val="Liststycke"/>
              <w:ind w:left="0"/>
              <w:rPr>
                <w:rFonts w:ascii="Times New Roman" w:hAnsi="Times New Roman"/>
                <w:b/>
                <w:szCs w:val="22"/>
                <w:lang w:val="en-GB"/>
              </w:rPr>
            </w:pPr>
          </w:p>
        </w:tc>
      </w:tr>
      <w:tr w:rsidR="001979CA" w:rsidRPr="003C5C4E" w14:paraId="06B4B755" w14:textId="77777777" w:rsidTr="00007960">
        <w:tc>
          <w:tcPr>
            <w:tcW w:w="2463" w:type="dxa"/>
          </w:tcPr>
          <w:p w14:paraId="7868EC66" w14:textId="77777777" w:rsidR="001979CA" w:rsidRPr="005D0BB8" w:rsidRDefault="001979CA" w:rsidP="00007960">
            <w:pPr>
              <w:pStyle w:val="Liststycke"/>
              <w:ind w:left="0"/>
              <w:rPr>
                <w:rFonts w:ascii="Times New Roman" w:hAnsi="Times New Roman"/>
                <w:szCs w:val="22"/>
                <w:lang w:val="en-GB"/>
              </w:rPr>
            </w:pPr>
          </w:p>
        </w:tc>
        <w:tc>
          <w:tcPr>
            <w:tcW w:w="2449" w:type="dxa"/>
          </w:tcPr>
          <w:p w14:paraId="6C420AF3" w14:textId="77777777" w:rsidR="001979CA" w:rsidRPr="005D0BB8" w:rsidRDefault="001979CA" w:rsidP="00007960">
            <w:pPr>
              <w:pStyle w:val="Liststycke"/>
              <w:ind w:left="0"/>
              <w:rPr>
                <w:rFonts w:ascii="Times New Roman" w:hAnsi="Times New Roman"/>
                <w:b/>
                <w:szCs w:val="22"/>
                <w:lang w:val="en-GB"/>
              </w:rPr>
            </w:pPr>
          </w:p>
        </w:tc>
        <w:tc>
          <w:tcPr>
            <w:tcW w:w="2449" w:type="dxa"/>
          </w:tcPr>
          <w:p w14:paraId="3CAAFCE5" w14:textId="77777777" w:rsidR="001979CA" w:rsidRPr="005D0BB8" w:rsidRDefault="001979CA" w:rsidP="00007960">
            <w:pPr>
              <w:pStyle w:val="Liststycke"/>
              <w:ind w:left="0"/>
              <w:rPr>
                <w:rFonts w:ascii="Times New Roman" w:hAnsi="Times New Roman"/>
                <w:b/>
                <w:szCs w:val="22"/>
                <w:lang w:val="en-GB"/>
              </w:rPr>
            </w:pPr>
          </w:p>
        </w:tc>
      </w:tr>
      <w:tr w:rsidR="001979CA" w:rsidRPr="003C5C4E" w14:paraId="0F0551B5" w14:textId="77777777" w:rsidTr="00007960">
        <w:tc>
          <w:tcPr>
            <w:tcW w:w="2463" w:type="dxa"/>
          </w:tcPr>
          <w:p w14:paraId="5DE9FF0F" w14:textId="77777777" w:rsidR="001979CA" w:rsidRPr="005D0BB8" w:rsidRDefault="001979CA" w:rsidP="00007960">
            <w:pPr>
              <w:pStyle w:val="Liststycke"/>
              <w:ind w:left="0"/>
              <w:rPr>
                <w:rFonts w:ascii="Times New Roman" w:hAnsi="Times New Roman"/>
                <w:szCs w:val="22"/>
                <w:lang w:val="en-GB"/>
              </w:rPr>
            </w:pPr>
          </w:p>
        </w:tc>
        <w:tc>
          <w:tcPr>
            <w:tcW w:w="2449" w:type="dxa"/>
          </w:tcPr>
          <w:p w14:paraId="74EAD1B7" w14:textId="77777777" w:rsidR="001979CA" w:rsidRPr="005D0BB8" w:rsidRDefault="001979CA" w:rsidP="00007960">
            <w:pPr>
              <w:pStyle w:val="Liststycke"/>
              <w:ind w:left="0"/>
              <w:rPr>
                <w:rFonts w:ascii="Times New Roman" w:hAnsi="Times New Roman"/>
                <w:b/>
                <w:szCs w:val="22"/>
                <w:lang w:val="en-GB"/>
              </w:rPr>
            </w:pPr>
          </w:p>
        </w:tc>
        <w:tc>
          <w:tcPr>
            <w:tcW w:w="2449" w:type="dxa"/>
          </w:tcPr>
          <w:p w14:paraId="6F7C4F91" w14:textId="77777777" w:rsidR="001979CA" w:rsidRPr="005D0BB8" w:rsidRDefault="001979CA" w:rsidP="00007960">
            <w:pPr>
              <w:pStyle w:val="Liststycke"/>
              <w:ind w:left="0"/>
              <w:rPr>
                <w:rFonts w:ascii="Times New Roman" w:hAnsi="Times New Roman"/>
                <w:b/>
                <w:szCs w:val="22"/>
                <w:lang w:val="en-GB"/>
              </w:rPr>
            </w:pPr>
          </w:p>
        </w:tc>
      </w:tr>
    </w:tbl>
    <w:p w14:paraId="5A1C531C" w14:textId="77777777" w:rsidR="001979CA" w:rsidRPr="005D0BB8" w:rsidRDefault="001979CA" w:rsidP="001979CA">
      <w:pPr>
        <w:pStyle w:val="Liststycke"/>
        <w:ind w:left="0"/>
        <w:rPr>
          <w:rFonts w:ascii="Times New Roman" w:hAnsi="Times New Roman"/>
          <w:b/>
          <w:i/>
          <w:szCs w:val="22"/>
          <w:lang w:val="en-GB"/>
        </w:rPr>
      </w:pPr>
    </w:p>
    <w:p w14:paraId="0BAD4885" w14:textId="77777777" w:rsidR="002273B9" w:rsidRPr="005D0BB8" w:rsidRDefault="0010545E" w:rsidP="002273B9">
      <w:pPr>
        <w:keepNext/>
        <w:keepLines/>
        <w:spacing w:before="40" w:line="259" w:lineRule="auto"/>
        <w:outlineLvl w:val="1"/>
        <w:rPr>
          <w:rFonts w:ascii="Arial" w:hAnsi="Arial" w:cs="Arial"/>
          <w:b/>
          <w:sz w:val="24"/>
          <w:szCs w:val="24"/>
          <w:lang w:val="en-GB" w:eastAsia="en-US"/>
        </w:rPr>
      </w:pPr>
      <w:bookmarkStart w:id="4" w:name="_Toc483234534"/>
      <w:r w:rsidRPr="005D0BB8">
        <w:rPr>
          <w:rFonts w:ascii="Arial" w:hAnsi="Arial" w:cs="Arial"/>
          <w:b/>
          <w:sz w:val="24"/>
          <w:szCs w:val="24"/>
          <w:lang w:val="en-GB"/>
        </w:rPr>
        <w:t>Assessment criterion</w:t>
      </w:r>
      <w:r w:rsidR="002273B9" w:rsidRPr="005D0BB8">
        <w:rPr>
          <w:rFonts w:ascii="Arial" w:hAnsi="Arial" w:cs="Arial"/>
          <w:b/>
          <w:sz w:val="24"/>
          <w:szCs w:val="24"/>
          <w:lang w:val="en-GB" w:eastAsia="en-US"/>
        </w:rPr>
        <w:t xml:space="preserve"> 4</w:t>
      </w:r>
      <w:bookmarkEnd w:id="4"/>
      <w:r w:rsidR="00057C00" w:rsidRPr="005D0BB8">
        <w:rPr>
          <w:rFonts w:ascii="Arial" w:hAnsi="Arial" w:cs="Arial"/>
          <w:b/>
          <w:sz w:val="24"/>
          <w:szCs w:val="24"/>
          <w:lang w:val="en-GB" w:eastAsia="en-US"/>
        </w:rPr>
        <w:t xml:space="preserve"> </w:t>
      </w:r>
      <w:r w:rsidRPr="005D0BB8">
        <w:rPr>
          <w:rFonts w:ascii="Arial" w:hAnsi="Arial" w:cs="Arial"/>
          <w:b/>
          <w:sz w:val="24"/>
          <w:szCs w:val="24"/>
          <w:lang w:val="en-GB" w:eastAsia="en-US"/>
        </w:rPr>
        <w:t>–</w:t>
      </w:r>
      <w:r w:rsidR="00057C00" w:rsidRPr="005D0BB8">
        <w:rPr>
          <w:rFonts w:ascii="Arial" w:hAnsi="Arial" w:cs="Arial"/>
          <w:b/>
          <w:sz w:val="24"/>
          <w:szCs w:val="24"/>
          <w:lang w:val="en-GB" w:eastAsia="en-US"/>
        </w:rPr>
        <w:t xml:space="preserve"> </w:t>
      </w:r>
      <w:r w:rsidRPr="005D0BB8">
        <w:rPr>
          <w:rFonts w:ascii="Arial" w:hAnsi="Arial" w:cs="Arial"/>
          <w:b/>
          <w:sz w:val="24"/>
          <w:szCs w:val="24"/>
          <w:lang w:val="en-GB" w:eastAsia="en-US"/>
        </w:rPr>
        <w:t>External engagement</w:t>
      </w:r>
    </w:p>
    <w:p w14:paraId="11C3C6A6" w14:textId="77777777" w:rsidR="00057C00" w:rsidRPr="005D0BB8" w:rsidRDefault="00057C00" w:rsidP="002273B9">
      <w:pPr>
        <w:keepNext/>
        <w:keepLines/>
        <w:spacing w:before="40" w:line="259" w:lineRule="auto"/>
        <w:outlineLvl w:val="1"/>
        <w:rPr>
          <w:rFonts w:ascii="Arial" w:hAnsi="Arial" w:cs="Arial"/>
          <w:b/>
          <w:szCs w:val="22"/>
          <w:lang w:val="en-GB" w:eastAsia="en-US"/>
        </w:rPr>
      </w:pPr>
    </w:p>
    <w:p w14:paraId="1EA887DA" w14:textId="77777777" w:rsidR="0010545E" w:rsidRPr="005D0BB8" w:rsidRDefault="0010545E" w:rsidP="0010545E">
      <w:pPr>
        <w:spacing w:line="240" w:lineRule="auto"/>
        <w:rPr>
          <w:rFonts w:ascii="Times New Roman" w:hAnsi="Times New Roman"/>
          <w:lang w:val="en-GB"/>
        </w:rPr>
      </w:pPr>
      <w:r w:rsidRPr="005D0BB8">
        <w:rPr>
          <w:rFonts w:ascii="Times New Roman" w:hAnsi="Times New Roman"/>
          <w:spacing w:val="-1"/>
          <w:lang w:val="en-GB"/>
        </w:rPr>
        <w:t>An ability to cooperate with wider society and communicate his or her activities.</w:t>
      </w:r>
      <w:r w:rsidRPr="005D0BB8">
        <w:rPr>
          <w:rFonts w:ascii="Times New Roman" w:hAnsi="Times New Roman"/>
          <w:lang w:val="en-GB"/>
        </w:rPr>
        <w:t xml:space="preserve"> </w:t>
      </w:r>
    </w:p>
    <w:p w14:paraId="42707CDA" w14:textId="77777777" w:rsidR="001979CA" w:rsidRPr="005D0BB8" w:rsidRDefault="001979CA" w:rsidP="003537FD">
      <w:pPr>
        <w:pStyle w:val="Liststycke"/>
        <w:ind w:left="0"/>
        <w:rPr>
          <w:rFonts w:ascii="Times New Roman" w:hAnsi="Times New Roman"/>
          <w:b/>
          <w:i/>
          <w:szCs w:val="22"/>
          <w:lang w:val="en-GB"/>
        </w:rPr>
      </w:pPr>
    </w:p>
    <w:p w14:paraId="70729C0C" w14:textId="77777777" w:rsidR="00B16437" w:rsidRPr="005D0BB8" w:rsidRDefault="0010545E" w:rsidP="00B16437">
      <w:pPr>
        <w:pStyle w:val="Liststycke"/>
        <w:ind w:left="0"/>
        <w:rPr>
          <w:rFonts w:ascii="Arial" w:hAnsi="Arial" w:cs="Arial"/>
          <w:b/>
          <w:i/>
          <w:szCs w:val="22"/>
          <w:lang w:val="en-GB"/>
        </w:rPr>
      </w:pPr>
      <w:r w:rsidRPr="005D0BB8">
        <w:rPr>
          <w:rFonts w:ascii="Arial" w:hAnsi="Arial" w:cs="Arial"/>
          <w:b/>
          <w:i/>
          <w:szCs w:val="22"/>
          <w:lang w:val="en-GB"/>
        </w:rPr>
        <w:t>Criteria</w:t>
      </w:r>
    </w:p>
    <w:p w14:paraId="77D964ED" w14:textId="77777777" w:rsidR="00B16437" w:rsidRPr="005D0BB8" w:rsidRDefault="00B16437" w:rsidP="003537FD">
      <w:pPr>
        <w:pStyle w:val="Liststycke"/>
        <w:ind w:left="0"/>
        <w:rPr>
          <w:rFonts w:ascii="Times New Roman" w:hAnsi="Times New Roman"/>
          <w:b/>
          <w:i/>
          <w:szCs w:val="22"/>
          <w:lang w:val="en-GB"/>
        </w:rPr>
      </w:pPr>
    </w:p>
    <w:tbl>
      <w:tblPr>
        <w:tblStyle w:val="Tabellrutnt"/>
        <w:tblW w:w="0" w:type="auto"/>
        <w:tblLook w:val="04A0" w:firstRow="1" w:lastRow="0" w:firstColumn="1" w:lastColumn="0" w:noHBand="0" w:noVBand="1"/>
      </w:tblPr>
      <w:tblGrid>
        <w:gridCol w:w="2463"/>
        <w:gridCol w:w="2449"/>
        <w:gridCol w:w="2449"/>
      </w:tblGrid>
      <w:tr w:rsidR="002273B9" w:rsidRPr="003C5C4E" w14:paraId="4C9F4044" w14:textId="77777777" w:rsidTr="00007960">
        <w:tc>
          <w:tcPr>
            <w:tcW w:w="7361" w:type="dxa"/>
            <w:gridSpan w:val="3"/>
          </w:tcPr>
          <w:p w14:paraId="6A01DFF1" w14:textId="77777777" w:rsidR="0010545E" w:rsidRPr="005D0BB8" w:rsidRDefault="0010545E" w:rsidP="0010545E">
            <w:pPr>
              <w:pStyle w:val="Brdtext"/>
              <w:widowControl w:val="0"/>
              <w:tabs>
                <w:tab w:val="left" w:pos="476"/>
              </w:tabs>
              <w:spacing w:line="240" w:lineRule="auto"/>
              <w:ind w:right="1074"/>
              <w:rPr>
                <w:rFonts w:ascii="Times New Roman" w:hAnsi="Times New Roman"/>
                <w:b/>
                <w:i/>
                <w:szCs w:val="22"/>
                <w:lang w:val="en-GB"/>
              </w:rPr>
            </w:pPr>
            <w:r w:rsidRPr="005D0BB8">
              <w:rPr>
                <w:rFonts w:ascii="Times New Roman" w:hAnsi="Times New Roman"/>
                <w:b/>
                <w:i/>
                <w:szCs w:val="22"/>
                <w:lang w:val="en-GB"/>
              </w:rPr>
              <w:t xml:space="preserve">1.The applicant has participated actively in various forms of collaboration between academia, business/industry and/or wider society </w:t>
            </w:r>
          </w:p>
          <w:p w14:paraId="64F90687" w14:textId="77777777" w:rsidR="002273B9" w:rsidRPr="005D0BB8" w:rsidRDefault="002273B9" w:rsidP="00007960">
            <w:pPr>
              <w:pStyle w:val="Liststycke"/>
              <w:ind w:left="0"/>
              <w:rPr>
                <w:rFonts w:ascii="Times New Roman" w:hAnsi="Times New Roman"/>
                <w:b/>
                <w:i/>
                <w:szCs w:val="22"/>
                <w:lang w:val="en-GB"/>
              </w:rPr>
            </w:pPr>
          </w:p>
          <w:p w14:paraId="407C4B0D" w14:textId="77777777" w:rsidR="0010545E" w:rsidRPr="005D0BB8" w:rsidRDefault="005B0FFC" w:rsidP="0010545E">
            <w:pPr>
              <w:spacing w:line="240" w:lineRule="auto"/>
              <w:rPr>
                <w:rFonts w:ascii="Times New Roman" w:hAnsi="Times New Roman"/>
                <w:i/>
                <w:lang w:val="en-GB"/>
              </w:rPr>
            </w:pPr>
            <w:r w:rsidRPr="005D0BB8">
              <w:rPr>
                <w:rFonts w:ascii="Times New Roman" w:hAnsi="Times New Roman"/>
                <w:i/>
                <w:lang w:val="en-GB"/>
              </w:rPr>
              <w:t>Clarif</w:t>
            </w:r>
            <w:r>
              <w:rPr>
                <w:rFonts w:ascii="Times New Roman" w:hAnsi="Times New Roman"/>
                <w:i/>
                <w:lang w:val="en-GB"/>
              </w:rPr>
              <w:t>ying example</w:t>
            </w:r>
            <w:r w:rsidR="001A1D31">
              <w:rPr>
                <w:rFonts w:ascii="Times New Roman" w:hAnsi="Times New Roman"/>
                <w:i/>
                <w:lang w:val="en-GB"/>
              </w:rPr>
              <w:t>s</w:t>
            </w:r>
            <w:r w:rsidRPr="005D0BB8">
              <w:rPr>
                <w:rFonts w:ascii="Times New Roman" w:hAnsi="Times New Roman"/>
                <w:i/>
                <w:lang w:val="en-GB"/>
              </w:rPr>
              <w:t>:</w:t>
            </w:r>
          </w:p>
          <w:p w14:paraId="7B57FBAC" w14:textId="77777777" w:rsidR="0010545E" w:rsidRPr="005D0BB8" w:rsidRDefault="0010545E" w:rsidP="0010545E">
            <w:pPr>
              <w:pStyle w:val="Brdtext"/>
              <w:widowControl w:val="0"/>
              <w:tabs>
                <w:tab w:val="left" w:pos="476"/>
              </w:tabs>
              <w:spacing w:before="56" w:line="240" w:lineRule="auto"/>
              <w:ind w:right="1072"/>
              <w:rPr>
                <w:rFonts w:ascii="Times New Roman" w:hAnsi="Times New Roman"/>
                <w:i/>
                <w:szCs w:val="22"/>
                <w:lang w:val="en-GB"/>
              </w:rPr>
            </w:pPr>
            <w:r w:rsidRPr="005D0BB8">
              <w:rPr>
                <w:rFonts w:ascii="Times New Roman" w:hAnsi="Times New Roman"/>
                <w:i/>
                <w:szCs w:val="22"/>
                <w:lang w:val="en-GB"/>
              </w:rPr>
              <w:t>Information to and interaction with those outside the university applies to activities which concern the subject area of the applicant. The applicant has been involved in making research results practically applicable. Experience in innovation processes and entrepreneurship, as well as the ability to pick up on and deal with relevant problems and issues in society, is taken into account. Interactions with business/industry could entail the award of a patent and/or the development of products/processes. Participation in various types of research associations, interest groups, trade associations, etc. is taken into account.</w:t>
            </w:r>
          </w:p>
          <w:p w14:paraId="795F0066" w14:textId="77777777" w:rsidR="002273B9" w:rsidRPr="005D0BB8" w:rsidRDefault="002273B9" w:rsidP="006F450B">
            <w:pPr>
              <w:spacing w:line="240" w:lineRule="auto"/>
              <w:rPr>
                <w:rFonts w:ascii="Times New Roman" w:hAnsi="Times New Roman"/>
                <w:i/>
                <w:spacing w:val="3"/>
                <w:szCs w:val="22"/>
                <w:lang w:val="en-GB"/>
              </w:rPr>
            </w:pPr>
          </w:p>
        </w:tc>
      </w:tr>
      <w:tr w:rsidR="002273B9" w:rsidRPr="005D0BB8" w14:paraId="26000781" w14:textId="77777777" w:rsidTr="00007960">
        <w:tc>
          <w:tcPr>
            <w:tcW w:w="2463" w:type="dxa"/>
          </w:tcPr>
          <w:p w14:paraId="14714A3F" w14:textId="77777777" w:rsidR="002273B9" w:rsidRPr="005D0BB8" w:rsidRDefault="0010545E" w:rsidP="00007960">
            <w:pPr>
              <w:pStyle w:val="Liststycke"/>
              <w:ind w:left="0"/>
              <w:rPr>
                <w:rFonts w:ascii="Times New Roman" w:hAnsi="Times New Roman"/>
                <w:b/>
                <w:i/>
                <w:szCs w:val="22"/>
                <w:lang w:val="en-GB"/>
              </w:rPr>
            </w:pPr>
            <w:r w:rsidRPr="005D0BB8">
              <w:rPr>
                <w:rFonts w:ascii="Times New Roman" w:hAnsi="Times New Roman"/>
                <w:b/>
                <w:i/>
                <w:szCs w:val="22"/>
                <w:lang w:val="en-GB"/>
              </w:rPr>
              <w:t>Area</w:t>
            </w:r>
          </w:p>
        </w:tc>
        <w:tc>
          <w:tcPr>
            <w:tcW w:w="2449" w:type="dxa"/>
          </w:tcPr>
          <w:p w14:paraId="593A08AF" w14:textId="77777777" w:rsidR="002273B9" w:rsidRPr="005D0BB8" w:rsidRDefault="0010545E" w:rsidP="00007960">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2273B9" w:rsidRPr="005D0BB8">
              <w:rPr>
                <w:rFonts w:ascii="Times New Roman" w:hAnsi="Times New Roman"/>
                <w:b/>
                <w:i/>
                <w:szCs w:val="22"/>
                <w:lang w:val="en-GB"/>
              </w:rPr>
              <w:t>?</w:t>
            </w:r>
          </w:p>
        </w:tc>
        <w:tc>
          <w:tcPr>
            <w:tcW w:w="2449" w:type="dxa"/>
          </w:tcPr>
          <w:p w14:paraId="226C0B73" w14:textId="77777777" w:rsidR="002273B9" w:rsidRPr="005D0BB8" w:rsidRDefault="0010545E" w:rsidP="00007960">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2273B9" w:rsidRPr="005D0BB8">
              <w:rPr>
                <w:rFonts w:ascii="Times New Roman" w:hAnsi="Times New Roman"/>
                <w:b/>
                <w:i/>
                <w:szCs w:val="22"/>
                <w:lang w:val="en-GB"/>
              </w:rPr>
              <w:t>?</w:t>
            </w:r>
          </w:p>
        </w:tc>
      </w:tr>
      <w:tr w:rsidR="002273B9" w:rsidRPr="003C5C4E" w14:paraId="597D7C1D" w14:textId="77777777" w:rsidTr="00007960">
        <w:tc>
          <w:tcPr>
            <w:tcW w:w="2463" w:type="dxa"/>
          </w:tcPr>
          <w:p w14:paraId="6A2CB9B3" w14:textId="77777777" w:rsidR="002273B9" w:rsidRPr="005D0BB8" w:rsidRDefault="006F450B" w:rsidP="00007960">
            <w:pPr>
              <w:pStyle w:val="Liststycke"/>
              <w:ind w:left="0"/>
              <w:rPr>
                <w:rFonts w:ascii="Times New Roman" w:hAnsi="Times New Roman"/>
                <w:szCs w:val="22"/>
                <w:lang w:val="en-GB"/>
              </w:rPr>
            </w:pPr>
            <w:r w:rsidRPr="005D0BB8">
              <w:rPr>
                <w:rFonts w:ascii="Times New Roman" w:hAnsi="Times New Roman"/>
                <w:szCs w:val="22"/>
                <w:lang w:val="en-GB"/>
              </w:rPr>
              <w:t xml:space="preserve">Information </w:t>
            </w:r>
            <w:r w:rsidR="00E23905" w:rsidRPr="005D0BB8">
              <w:rPr>
                <w:rFonts w:ascii="Times New Roman" w:hAnsi="Times New Roman"/>
                <w:szCs w:val="22"/>
                <w:lang w:val="en-GB"/>
              </w:rPr>
              <w:t>and</w:t>
            </w:r>
            <w:r w:rsidRPr="005D0BB8">
              <w:rPr>
                <w:rFonts w:ascii="Times New Roman" w:hAnsi="Times New Roman"/>
                <w:szCs w:val="22"/>
                <w:lang w:val="en-GB"/>
              </w:rPr>
              <w:t xml:space="preserve"> intera</w:t>
            </w:r>
            <w:r w:rsidR="00E23905" w:rsidRPr="005D0BB8">
              <w:rPr>
                <w:rFonts w:ascii="Times New Roman" w:hAnsi="Times New Roman"/>
                <w:szCs w:val="22"/>
                <w:lang w:val="en-GB"/>
              </w:rPr>
              <w:t>c</w:t>
            </w:r>
            <w:r w:rsidRPr="005D0BB8">
              <w:rPr>
                <w:rFonts w:ascii="Times New Roman" w:hAnsi="Times New Roman"/>
                <w:szCs w:val="22"/>
                <w:lang w:val="en-GB"/>
              </w:rPr>
              <w:t xml:space="preserve">tion </w:t>
            </w:r>
            <w:r w:rsidR="00E23905" w:rsidRPr="005D0BB8">
              <w:rPr>
                <w:rFonts w:ascii="Times New Roman" w:hAnsi="Times New Roman"/>
                <w:szCs w:val="22"/>
                <w:lang w:val="en-GB"/>
              </w:rPr>
              <w:t xml:space="preserve">outside the </w:t>
            </w:r>
            <w:r w:rsidR="00363377">
              <w:rPr>
                <w:rFonts w:ascii="Times New Roman" w:hAnsi="Times New Roman"/>
                <w:szCs w:val="22"/>
                <w:lang w:val="en-GB"/>
              </w:rPr>
              <w:t>U</w:t>
            </w:r>
            <w:r w:rsidRPr="005D0BB8">
              <w:rPr>
                <w:rFonts w:ascii="Times New Roman" w:hAnsi="Times New Roman"/>
                <w:szCs w:val="22"/>
                <w:lang w:val="en-GB"/>
              </w:rPr>
              <w:t>niversit</w:t>
            </w:r>
            <w:r w:rsidR="00E23905" w:rsidRPr="005D0BB8">
              <w:rPr>
                <w:rFonts w:ascii="Times New Roman" w:hAnsi="Times New Roman"/>
                <w:szCs w:val="22"/>
                <w:lang w:val="en-GB"/>
              </w:rPr>
              <w:t>y</w:t>
            </w:r>
          </w:p>
        </w:tc>
        <w:tc>
          <w:tcPr>
            <w:tcW w:w="2449" w:type="dxa"/>
          </w:tcPr>
          <w:p w14:paraId="50DD0010" w14:textId="77777777" w:rsidR="002273B9" w:rsidRPr="005D0BB8" w:rsidRDefault="002273B9" w:rsidP="00007960">
            <w:pPr>
              <w:pStyle w:val="Liststycke"/>
              <w:ind w:left="0"/>
              <w:rPr>
                <w:rFonts w:ascii="Times New Roman" w:hAnsi="Times New Roman"/>
                <w:b/>
                <w:szCs w:val="22"/>
                <w:lang w:val="en-GB"/>
              </w:rPr>
            </w:pPr>
          </w:p>
        </w:tc>
        <w:tc>
          <w:tcPr>
            <w:tcW w:w="2449" w:type="dxa"/>
          </w:tcPr>
          <w:p w14:paraId="49583F34" w14:textId="77777777" w:rsidR="002273B9" w:rsidRPr="005D0BB8" w:rsidRDefault="002273B9" w:rsidP="00007960">
            <w:pPr>
              <w:pStyle w:val="Liststycke"/>
              <w:ind w:left="0"/>
              <w:rPr>
                <w:rFonts w:ascii="Times New Roman" w:hAnsi="Times New Roman"/>
                <w:b/>
                <w:szCs w:val="22"/>
                <w:lang w:val="en-GB"/>
              </w:rPr>
            </w:pPr>
          </w:p>
        </w:tc>
      </w:tr>
      <w:tr w:rsidR="002273B9" w:rsidRPr="003C5C4E" w14:paraId="0AE9F540" w14:textId="77777777" w:rsidTr="00007960">
        <w:tc>
          <w:tcPr>
            <w:tcW w:w="2463" w:type="dxa"/>
          </w:tcPr>
          <w:p w14:paraId="3E0F56A7" w14:textId="77777777" w:rsidR="002273B9" w:rsidRPr="005D0BB8" w:rsidRDefault="00E23905" w:rsidP="00A2381E">
            <w:pPr>
              <w:pStyle w:val="Liststycke"/>
              <w:ind w:left="0"/>
              <w:rPr>
                <w:rFonts w:ascii="Times New Roman" w:hAnsi="Times New Roman"/>
                <w:szCs w:val="22"/>
                <w:lang w:val="en-GB"/>
              </w:rPr>
            </w:pPr>
            <w:r w:rsidRPr="005D0BB8">
              <w:rPr>
                <w:rFonts w:ascii="Times New Roman" w:hAnsi="Times New Roman"/>
                <w:szCs w:val="22"/>
                <w:lang w:val="en-GB"/>
              </w:rPr>
              <w:t xml:space="preserve">Participation in making research </w:t>
            </w:r>
            <w:r w:rsidR="006F450B" w:rsidRPr="005D0BB8">
              <w:rPr>
                <w:rFonts w:ascii="Times New Roman" w:hAnsi="Times New Roman"/>
                <w:szCs w:val="22"/>
                <w:lang w:val="en-GB"/>
              </w:rPr>
              <w:t>result</w:t>
            </w:r>
            <w:r w:rsidRPr="005D0BB8">
              <w:rPr>
                <w:rFonts w:ascii="Times New Roman" w:hAnsi="Times New Roman"/>
                <w:szCs w:val="22"/>
                <w:lang w:val="en-GB"/>
              </w:rPr>
              <w:t>s</w:t>
            </w:r>
            <w:r w:rsidR="00CD2DC8" w:rsidRPr="005D0BB8">
              <w:rPr>
                <w:rFonts w:ascii="Times New Roman" w:hAnsi="Times New Roman"/>
                <w:szCs w:val="22"/>
                <w:lang w:val="en-GB"/>
              </w:rPr>
              <w:t xml:space="preserve"> </w:t>
            </w:r>
            <w:r w:rsidRPr="005D0BB8">
              <w:rPr>
                <w:rFonts w:ascii="Times New Roman" w:hAnsi="Times New Roman"/>
                <w:szCs w:val="22"/>
                <w:lang w:val="en-GB"/>
              </w:rPr>
              <w:t>practically applicable</w:t>
            </w:r>
          </w:p>
        </w:tc>
        <w:tc>
          <w:tcPr>
            <w:tcW w:w="2449" w:type="dxa"/>
          </w:tcPr>
          <w:p w14:paraId="6D7C10A5" w14:textId="77777777" w:rsidR="002273B9" w:rsidRPr="005D0BB8" w:rsidRDefault="002273B9" w:rsidP="00007960">
            <w:pPr>
              <w:pStyle w:val="Liststycke"/>
              <w:ind w:left="0"/>
              <w:rPr>
                <w:rFonts w:ascii="Times New Roman" w:hAnsi="Times New Roman"/>
                <w:b/>
                <w:szCs w:val="22"/>
                <w:lang w:val="en-GB"/>
              </w:rPr>
            </w:pPr>
          </w:p>
        </w:tc>
        <w:tc>
          <w:tcPr>
            <w:tcW w:w="2449" w:type="dxa"/>
          </w:tcPr>
          <w:p w14:paraId="4B976AD3" w14:textId="77777777" w:rsidR="002273B9" w:rsidRPr="005D0BB8" w:rsidRDefault="002273B9" w:rsidP="00007960">
            <w:pPr>
              <w:pStyle w:val="Liststycke"/>
              <w:ind w:left="0"/>
              <w:rPr>
                <w:rFonts w:ascii="Times New Roman" w:hAnsi="Times New Roman"/>
                <w:b/>
                <w:szCs w:val="22"/>
                <w:lang w:val="en-GB"/>
              </w:rPr>
            </w:pPr>
          </w:p>
        </w:tc>
      </w:tr>
      <w:tr w:rsidR="002273B9" w:rsidRPr="005D0BB8" w14:paraId="3BE79DBC" w14:textId="77777777" w:rsidTr="00007960">
        <w:tc>
          <w:tcPr>
            <w:tcW w:w="2463" w:type="dxa"/>
          </w:tcPr>
          <w:p w14:paraId="4C724E7F" w14:textId="77777777" w:rsidR="002273B9" w:rsidRPr="005D0BB8" w:rsidRDefault="006F450B" w:rsidP="00007960">
            <w:pPr>
              <w:pStyle w:val="Liststycke"/>
              <w:ind w:left="0"/>
              <w:rPr>
                <w:rFonts w:ascii="Times New Roman" w:hAnsi="Times New Roman"/>
                <w:szCs w:val="22"/>
                <w:lang w:val="en-GB"/>
              </w:rPr>
            </w:pPr>
            <w:r w:rsidRPr="005D0BB8">
              <w:rPr>
                <w:rFonts w:ascii="Times New Roman" w:hAnsi="Times New Roman"/>
                <w:szCs w:val="22"/>
                <w:lang w:val="en-GB"/>
              </w:rPr>
              <w:t>Innovation</w:t>
            </w:r>
            <w:r w:rsidR="00E23905" w:rsidRPr="005D0BB8">
              <w:rPr>
                <w:rFonts w:ascii="Times New Roman" w:hAnsi="Times New Roman"/>
                <w:szCs w:val="22"/>
                <w:lang w:val="en-GB"/>
              </w:rPr>
              <w:t xml:space="preserve"> </w:t>
            </w:r>
            <w:r w:rsidRPr="005D0BB8">
              <w:rPr>
                <w:rFonts w:ascii="Times New Roman" w:hAnsi="Times New Roman"/>
                <w:szCs w:val="22"/>
                <w:lang w:val="en-GB"/>
              </w:rPr>
              <w:t>processe</w:t>
            </w:r>
            <w:r w:rsidR="00E23905" w:rsidRPr="005D0BB8">
              <w:rPr>
                <w:rFonts w:ascii="Times New Roman" w:hAnsi="Times New Roman"/>
                <w:szCs w:val="22"/>
                <w:lang w:val="en-GB"/>
              </w:rPr>
              <w:t>s</w:t>
            </w:r>
            <w:r w:rsidRPr="005D0BB8">
              <w:rPr>
                <w:rFonts w:ascii="Times New Roman" w:hAnsi="Times New Roman"/>
                <w:szCs w:val="22"/>
                <w:lang w:val="en-GB"/>
              </w:rPr>
              <w:t>, entrepre</w:t>
            </w:r>
            <w:r w:rsidR="00E23905" w:rsidRPr="005D0BB8">
              <w:rPr>
                <w:rFonts w:ascii="Times New Roman" w:hAnsi="Times New Roman"/>
                <w:szCs w:val="22"/>
                <w:lang w:val="en-GB"/>
              </w:rPr>
              <w:t>neurship</w:t>
            </w:r>
          </w:p>
        </w:tc>
        <w:tc>
          <w:tcPr>
            <w:tcW w:w="2449" w:type="dxa"/>
          </w:tcPr>
          <w:p w14:paraId="583A4B75" w14:textId="77777777" w:rsidR="002273B9" w:rsidRPr="005D0BB8" w:rsidRDefault="002273B9" w:rsidP="00007960">
            <w:pPr>
              <w:pStyle w:val="Liststycke"/>
              <w:ind w:left="0"/>
              <w:rPr>
                <w:rFonts w:ascii="Times New Roman" w:hAnsi="Times New Roman"/>
                <w:b/>
                <w:szCs w:val="22"/>
                <w:lang w:val="en-GB"/>
              </w:rPr>
            </w:pPr>
          </w:p>
        </w:tc>
        <w:tc>
          <w:tcPr>
            <w:tcW w:w="2449" w:type="dxa"/>
          </w:tcPr>
          <w:p w14:paraId="4F6DA1DE" w14:textId="77777777" w:rsidR="002273B9" w:rsidRPr="005D0BB8" w:rsidRDefault="002273B9" w:rsidP="00007960">
            <w:pPr>
              <w:pStyle w:val="Liststycke"/>
              <w:ind w:left="0"/>
              <w:rPr>
                <w:rFonts w:ascii="Times New Roman" w:hAnsi="Times New Roman"/>
                <w:b/>
                <w:szCs w:val="22"/>
                <w:lang w:val="en-GB"/>
              </w:rPr>
            </w:pPr>
          </w:p>
        </w:tc>
      </w:tr>
      <w:tr w:rsidR="006F450B" w:rsidRPr="005D0BB8" w14:paraId="64F2C7D1" w14:textId="77777777" w:rsidTr="00007960">
        <w:tc>
          <w:tcPr>
            <w:tcW w:w="2463" w:type="dxa"/>
          </w:tcPr>
          <w:p w14:paraId="3F9B1834" w14:textId="77777777" w:rsidR="006F450B" w:rsidRPr="005D0BB8" w:rsidRDefault="006F450B" w:rsidP="00007960">
            <w:pPr>
              <w:pStyle w:val="Liststycke"/>
              <w:ind w:left="0"/>
              <w:rPr>
                <w:rFonts w:ascii="Times New Roman" w:hAnsi="Times New Roman"/>
                <w:szCs w:val="22"/>
                <w:lang w:val="en-GB"/>
              </w:rPr>
            </w:pPr>
            <w:r w:rsidRPr="005D0BB8">
              <w:rPr>
                <w:rFonts w:ascii="Times New Roman" w:hAnsi="Times New Roman"/>
                <w:szCs w:val="22"/>
                <w:lang w:val="en-GB"/>
              </w:rPr>
              <w:t>Intera</w:t>
            </w:r>
            <w:r w:rsidR="00E23905" w:rsidRPr="005D0BB8">
              <w:rPr>
                <w:rFonts w:ascii="Times New Roman" w:hAnsi="Times New Roman"/>
                <w:szCs w:val="22"/>
                <w:lang w:val="en-GB"/>
              </w:rPr>
              <w:t>c</w:t>
            </w:r>
            <w:r w:rsidRPr="005D0BB8">
              <w:rPr>
                <w:rFonts w:ascii="Times New Roman" w:hAnsi="Times New Roman"/>
                <w:szCs w:val="22"/>
                <w:lang w:val="en-GB"/>
              </w:rPr>
              <w:t xml:space="preserve">tion </w:t>
            </w:r>
            <w:r w:rsidR="00E23905" w:rsidRPr="005D0BB8">
              <w:rPr>
                <w:rFonts w:ascii="Times New Roman" w:hAnsi="Times New Roman"/>
                <w:szCs w:val="22"/>
                <w:lang w:val="en-GB"/>
              </w:rPr>
              <w:t>with business/industry</w:t>
            </w:r>
          </w:p>
        </w:tc>
        <w:tc>
          <w:tcPr>
            <w:tcW w:w="2449" w:type="dxa"/>
          </w:tcPr>
          <w:p w14:paraId="3BFC53BD" w14:textId="77777777" w:rsidR="006F450B" w:rsidRPr="005D0BB8" w:rsidRDefault="006F450B" w:rsidP="00007960">
            <w:pPr>
              <w:pStyle w:val="Liststycke"/>
              <w:ind w:left="0"/>
              <w:rPr>
                <w:rFonts w:ascii="Times New Roman" w:hAnsi="Times New Roman"/>
                <w:b/>
                <w:szCs w:val="22"/>
                <w:lang w:val="en-GB"/>
              </w:rPr>
            </w:pPr>
          </w:p>
        </w:tc>
        <w:tc>
          <w:tcPr>
            <w:tcW w:w="2449" w:type="dxa"/>
          </w:tcPr>
          <w:p w14:paraId="5A255320" w14:textId="77777777" w:rsidR="006F450B" w:rsidRPr="005D0BB8" w:rsidRDefault="006F450B" w:rsidP="00007960">
            <w:pPr>
              <w:pStyle w:val="Liststycke"/>
              <w:ind w:left="0"/>
              <w:rPr>
                <w:rFonts w:ascii="Times New Roman" w:hAnsi="Times New Roman"/>
                <w:b/>
                <w:szCs w:val="22"/>
                <w:lang w:val="en-GB"/>
              </w:rPr>
            </w:pPr>
          </w:p>
        </w:tc>
      </w:tr>
      <w:tr w:rsidR="006F450B" w:rsidRPr="005D0BB8" w14:paraId="123CF3FA" w14:textId="77777777" w:rsidTr="00007960">
        <w:tc>
          <w:tcPr>
            <w:tcW w:w="2463" w:type="dxa"/>
          </w:tcPr>
          <w:p w14:paraId="50E88AEB" w14:textId="77777777" w:rsidR="006F450B" w:rsidRPr="005D0BB8" w:rsidRDefault="006F450B" w:rsidP="00007960">
            <w:pPr>
              <w:pStyle w:val="Liststycke"/>
              <w:ind w:left="0"/>
              <w:rPr>
                <w:rFonts w:ascii="Times New Roman" w:hAnsi="Times New Roman"/>
                <w:szCs w:val="22"/>
                <w:lang w:val="en-GB"/>
              </w:rPr>
            </w:pPr>
            <w:r w:rsidRPr="005D0BB8">
              <w:rPr>
                <w:rFonts w:ascii="Times New Roman" w:hAnsi="Times New Roman"/>
                <w:szCs w:val="22"/>
                <w:lang w:val="en-GB"/>
              </w:rPr>
              <w:t>Patent</w:t>
            </w:r>
            <w:r w:rsidR="00E23905" w:rsidRPr="005D0BB8">
              <w:rPr>
                <w:rFonts w:ascii="Times New Roman" w:hAnsi="Times New Roman"/>
                <w:szCs w:val="22"/>
                <w:lang w:val="en-GB"/>
              </w:rPr>
              <w:t>s</w:t>
            </w:r>
          </w:p>
        </w:tc>
        <w:tc>
          <w:tcPr>
            <w:tcW w:w="2449" w:type="dxa"/>
          </w:tcPr>
          <w:p w14:paraId="04264C17" w14:textId="77777777" w:rsidR="006F450B" w:rsidRPr="005D0BB8" w:rsidRDefault="006F450B" w:rsidP="00007960">
            <w:pPr>
              <w:pStyle w:val="Liststycke"/>
              <w:ind w:left="0"/>
              <w:rPr>
                <w:rFonts w:ascii="Times New Roman" w:hAnsi="Times New Roman"/>
                <w:b/>
                <w:szCs w:val="22"/>
                <w:lang w:val="en-GB"/>
              </w:rPr>
            </w:pPr>
          </w:p>
        </w:tc>
        <w:tc>
          <w:tcPr>
            <w:tcW w:w="2449" w:type="dxa"/>
          </w:tcPr>
          <w:p w14:paraId="4C41C55A" w14:textId="77777777" w:rsidR="006F450B" w:rsidRPr="005D0BB8" w:rsidRDefault="006F450B" w:rsidP="00007960">
            <w:pPr>
              <w:pStyle w:val="Liststycke"/>
              <w:ind w:left="0"/>
              <w:rPr>
                <w:rFonts w:ascii="Times New Roman" w:hAnsi="Times New Roman"/>
                <w:b/>
                <w:szCs w:val="22"/>
                <w:lang w:val="en-GB"/>
              </w:rPr>
            </w:pPr>
          </w:p>
        </w:tc>
      </w:tr>
      <w:tr w:rsidR="006F450B" w:rsidRPr="003C5C4E" w14:paraId="5F211BCC" w14:textId="77777777" w:rsidTr="00007960">
        <w:tc>
          <w:tcPr>
            <w:tcW w:w="2463" w:type="dxa"/>
          </w:tcPr>
          <w:p w14:paraId="47686EF9" w14:textId="77777777" w:rsidR="006F450B" w:rsidRPr="005D0BB8" w:rsidRDefault="00E23905" w:rsidP="00007960">
            <w:pPr>
              <w:pStyle w:val="Liststycke"/>
              <w:ind w:left="0"/>
              <w:rPr>
                <w:rFonts w:ascii="Times New Roman" w:hAnsi="Times New Roman"/>
                <w:szCs w:val="22"/>
                <w:lang w:val="en-GB"/>
              </w:rPr>
            </w:pPr>
            <w:r w:rsidRPr="005D0BB8">
              <w:rPr>
                <w:rFonts w:ascii="Times New Roman" w:hAnsi="Times New Roman"/>
                <w:szCs w:val="22"/>
                <w:lang w:val="en-GB"/>
              </w:rPr>
              <w:t>Communication of research results beyond academia</w:t>
            </w:r>
            <w:r w:rsidR="005C75F5" w:rsidRPr="005D0BB8">
              <w:rPr>
                <w:rFonts w:ascii="Times New Roman" w:hAnsi="Times New Roman"/>
                <w:szCs w:val="22"/>
                <w:lang w:val="en-GB"/>
              </w:rPr>
              <w:t xml:space="preserve"> </w:t>
            </w:r>
          </w:p>
        </w:tc>
        <w:tc>
          <w:tcPr>
            <w:tcW w:w="2449" w:type="dxa"/>
          </w:tcPr>
          <w:p w14:paraId="0C76264B" w14:textId="77777777" w:rsidR="006F450B" w:rsidRPr="005D0BB8" w:rsidRDefault="006F450B" w:rsidP="00007960">
            <w:pPr>
              <w:pStyle w:val="Liststycke"/>
              <w:ind w:left="0"/>
              <w:rPr>
                <w:rFonts w:ascii="Times New Roman" w:hAnsi="Times New Roman"/>
                <w:b/>
                <w:szCs w:val="22"/>
                <w:lang w:val="en-GB"/>
              </w:rPr>
            </w:pPr>
          </w:p>
        </w:tc>
        <w:tc>
          <w:tcPr>
            <w:tcW w:w="2449" w:type="dxa"/>
          </w:tcPr>
          <w:p w14:paraId="2BA7CAF0" w14:textId="77777777" w:rsidR="006F450B" w:rsidRPr="005D0BB8" w:rsidRDefault="006F450B" w:rsidP="00007960">
            <w:pPr>
              <w:pStyle w:val="Liststycke"/>
              <w:ind w:left="0"/>
              <w:rPr>
                <w:rFonts w:ascii="Times New Roman" w:hAnsi="Times New Roman"/>
                <w:b/>
                <w:szCs w:val="22"/>
                <w:lang w:val="en-GB"/>
              </w:rPr>
            </w:pPr>
          </w:p>
        </w:tc>
      </w:tr>
      <w:tr w:rsidR="00B16437" w:rsidRPr="003C5C4E" w14:paraId="2B91FC07" w14:textId="77777777" w:rsidTr="00007960">
        <w:tc>
          <w:tcPr>
            <w:tcW w:w="2463" w:type="dxa"/>
          </w:tcPr>
          <w:p w14:paraId="14344D4F" w14:textId="77777777" w:rsidR="00B16437" w:rsidRPr="005D0BB8" w:rsidRDefault="00B16437" w:rsidP="00007960">
            <w:pPr>
              <w:pStyle w:val="Liststycke"/>
              <w:ind w:left="0"/>
              <w:rPr>
                <w:rFonts w:ascii="Times New Roman" w:hAnsi="Times New Roman"/>
                <w:szCs w:val="22"/>
                <w:highlight w:val="yellow"/>
                <w:lang w:val="en-GB"/>
              </w:rPr>
            </w:pPr>
          </w:p>
        </w:tc>
        <w:tc>
          <w:tcPr>
            <w:tcW w:w="2449" w:type="dxa"/>
          </w:tcPr>
          <w:p w14:paraId="35868E44" w14:textId="77777777" w:rsidR="00B16437" w:rsidRPr="005D0BB8" w:rsidRDefault="00B16437" w:rsidP="00007960">
            <w:pPr>
              <w:pStyle w:val="Liststycke"/>
              <w:ind w:left="0"/>
              <w:rPr>
                <w:rFonts w:ascii="Times New Roman" w:hAnsi="Times New Roman"/>
                <w:b/>
                <w:szCs w:val="22"/>
                <w:lang w:val="en-GB"/>
              </w:rPr>
            </w:pPr>
          </w:p>
        </w:tc>
        <w:tc>
          <w:tcPr>
            <w:tcW w:w="2449" w:type="dxa"/>
          </w:tcPr>
          <w:p w14:paraId="060C93E2" w14:textId="77777777" w:rsidR="00B16437" w:rsidRPr="005D0BB8" w:rsidRDefault="00B16437" w:rsidP="00007960">
            <w:pPr>
              <w:pStyle w:val="Liststycke"/>
              <w:ind w:left="0"/>
              <w:rPr>
                <w:rFonts w:ascii="Times New Roman" w:hAnsi="Times New Roman"/>
                <w:b/>
                <w:szCs w:val="22"/>
                <w:lang w:val="en-GB"/>
              </w:rPr>
            </w:pPr>
          </w:p>
        </w:tc>
      </w:tr>
      <w:tr w:rsidR="00B16437" w:rsidRPr="003C5C4E" w14:paraId="5AEA7EA6" w14:textId="77777777" w:rsidTr="00007960">
        <w:tc>
          <w:tcPr>
            <w:tcW w:w="2463" w:type="dxa"/>
          </w:tcPr>
          <w:p w14:paraId="1A7E517E" w14:textId="77777777" w:rsidR="00B16437" w:rsidRPr="005D0BB8" w:rsidRDefault="00B16437" w:rsidP="00007960">
            <w:pPr>
              <w:pStyle w:val="Liststycke"/>
              <w:ind w:left="0"/>
              <w:rPr>
                <w:rFonts w:ascii="Times New Roman" w:hAnsi="Times New Roman"/>
                <w:szCs w:val="22"/>
                <w:highlight w:val="yellow"/>
                <w:lang w:val="en-GB"/>
              </w:rPr>
            </w:pPr>
          </w:p>
        </w:tc>
        <w:tc>
          <w:tcPr>
            <w:tcW w:w="2449" w:type="dxa"/>
          </w:tcPr>
          <w:p w14:paraId="7B09040B" w14:textId="77777777" w:rsidR="00B16437" w:rsidRPr="005D0BB8" w:rsidRDefault="00B16437" w:rsidP="00007960">
            <w:pPr>
              <w:pStyle w:val="Liststycke"/>
              <w:ind w:left="0"/>
              <w:rPr>
                <w:rFonts w:ascii="Times New Roman" w:hAnsi="Times New Roman"/>
                <w:b/>
                <w:szCs w:val="22"/>
                <w:lang w:val="en-GB"/>
              </w:rPr>
            </w:pPr>
          </w:p>
        </w:tc>
        <w:tc>
          <w:tcPr>
            <w:tcW w:w="2449" w:type="dxa"/>
          </w:tcPr>
          <w:p w14:paraId="23ED1FD2" w14:textId="77777777" w:rsidR="00B16437" w:rsidRPr="005D0BB8" w:rsidRDefault="00B16437" w:rsidP="00007960">
            <w:pPr>
              <w:pStyle w:val="Liststycke"/>
              <w:ind w:left="0"/>
              <w:rPr>
                <w:rFonts w:ascii="Times New Roman" w:hAnsi="Times New Roman"/>
                <w:b/>
                <w:szCs w:val="22"/>
                <w:lang w:val="en-GB"/>
              </w:rPr>
            </w:pPr>
          </w:p>
        </w:tc>
      </w:tr>
    </w:tbl>
    <w:p w14:paraId="71098B75" w14:textId="77777777" w:rsidR="005C75F5" w:rsidRPr="005D0BB8" w:rsidRDefault="005C75F5" w:rsidP="000E4C70">
      <w:pPr>
        <w:rPr>
          <w:rFonts w:ascii="Arial" w:hAnsi="Arial" w:cs="Arial"/>
          <w:b/>
          <w:szCs w:val="22"/>
          <w:lang w:val="en-GB"/>
        </w:rPr>
      </w:pPr>
    </w:p>
    <w:p w14:paraId="1637E997" w14:textId="77777777" w:rsidR="00884A5C" w:rsidRPr="005D0BB8" w:rsidRDefault="00884A5C">
      <w:pPr>
        <w:spacing w:line="240" w:lineRule="auto"/>
        <w:rPr>
          <w:rFonts w:ascii="Arial" w:hAnsi="Arial" w:cs="Arial"/>
          <w:b/>
          <w:szCs w:val="22"/>
          <w:lang w:val="en-GB"/>
        </w:rPr>
      </w:pPr>
      <w:r w:rsidRPr="005D0BB8">
        <w:rPr>
          <w:rFonts w:ascii="Arial" w:hAnsi="Arial" w:cs="Arial"/>
          <w:b/>
          <w:szCs w:val="22"/>
          <w:lang w:val="en-GB"/>
        </w:rPr>
        <w:br w:type="page"/>
      </w:r>
    </w:p>
    <w:p w14:paraId="7A08F07D" w14:textId="77777777" w:rsidR="005C75F5" w:rsidRPr="005D0BB8" w:rsidRDefault="00E23905" w:rsidP="005C75F5">
      <w:pPr>
        <w:pStyle w:val="Brdtext"/>
        <w:tabs>
          <w:tab w:val="left" w:pos="476"/>
        </w:tabs>
        <w:rPr>
          <w:rFonts w:ascii="Arial" w:hAnsi="Arial" w:cs="Arial"/>
          <w:b/>
          <w:sz w:val="24"/>
          <w:szCs w:val="24"/>
          <w:lang w:val="en-GB"/>
        </w:rPr>
      </w:pPr>
      <w:r w:rsidRPr="005D0BB8">
        <w:rPr>
          <w:rFonts w:ascii="Arial" w:hAnsi="Arial" w:cs="Arial"/>
          <w:b/>
          <w:sz w:val="24"/>
          <w:szCs w:val="24"/>
          <w:lang w:val="en-GB"/>
        </w:rPr>
        <w:lastRenderedPageBreak/>
        <w:t>Assessment criterion</w:t>
      </w:r>
      <w:r w:rsidR="005C75F5" w:rsidRPr="005D0BB8">
        <w:rPr>
          <w:rFonts w:ascii="Arial" w:hAnsi="Arial" w:cs="Arial"/>
          <w:b/>
          <w:sz w:val="24"/>
          <w:szCs w:val="24"/>
          <w:lang w:val="en-GB"/>
        </w:rPr>
        <w:t xml:space="preserve"> 5</w:t>
      </w:r>
      <w:r w:rsidR="00057C00" w:rsidRPr="005D0BB8">
        <w:rPr>
          <w:rFonts w:ascii="Arial" w:hAnsi="Arial" w:cs="Arial"/>
          <w:b/>
          <w:sz w:val="24"/>
          <w:szCs w:val="24"/>
          <w:lang w:val="en-GB"/>
        </w:rPr>
        <w:t xml:space="preserve"> – Le</w:t>
      </w:r>
      <w:r w:rsidRPr="005D0BB8">
        <w:rPr>
          <w:rFonts w:ascii="Arial" w:hAnsi="Arial" w:cs="Arial"/>
          <w:b/>
          <w:sz w:val="24"/>
          <w:szCs w:val="24"/>
          <w:lang w:val="en-GB"/>
        </w:rPr>
        <w:t>ad</w:t>
      </w:r>
      <w:r w:rsidR="00057C00" w:rsidRPr="005D0BB8">
        <w:rPr>
          <w:rFonts w:ascii="Arial" w:hAnsi="Arial" w:cs="Arial"/>
          <w:b/>
          <w:sz w:val="24"/>
          <w:szCs w:val="24"/>
          <w:lang w:val="en-GB"/>
        </w:rPr>
        <w:t xml:space="preserve"> </w:t>
      </w:r>
      <w:r w:rsidRPr="005D0BB8">
        <w:rPr>
          <w:rFonts w:ascii="Arial" w:hAnsi="Arial" w:cs="Arial"/>
          <w:b/>
          <w:sz w:val="24"/>
          <w:szCs w:val="24"/>
          <w:lang w:val="en-GB"/>
        </w:rPr>
        <w:t>and develop activities</w:t>
      </w:r>
    </w:p>
    <w:p w14:paraId="43FED2D0" w14:textId="77777777" w:rsidR="00057C00" w:rsidRPr="005D0BB8" w:rsidRDefault="00057C00" w:rsidP="005C75F5">
      <w:pPr>
        <w:pStyle w:val="Brdtext"/>
        <w:tabs>
          <w:tab w:val="left" w:pos="476"/>
        </w:tabs>
        <w:rPr>
          <w:rFonts w:ascii="Arial" w:hAnsi="Arial" w:cs="Arial"/>
          <w:b/>
          <w:sz w:val="24"/>
          <w:szCs w:val="24"/>
          <w:lang w:val="en-GB"/>
        </w:rPr>
      </w:pPr>
    </w:p>
    <w:p w14:paraId="21EA4284" w14:textId="77777777" w:rsidR="00E23905" w:rsidRPr="00363377" w:rsidRDefault="00E23905" w:rsidP="00E23905">
      <w:pPr>
        <w:pStyle w:val="Brdtext"/>
        <w:tabs>
          <w:tab w:val="left" w:pos="476"/>
        </w:tabs>
        <w:spacing w:before="1"/>
        <w:ind w:right="1075" w:hanging="115"/>
        <w:rPr>
          <w:rFonts w:ascii="Times New Roman" w:hAnsi="Times New Roman"/>
          <w:szCs w:val="22"/>
          <w:lang w:val="en-GB"/>
        </w:rPr>
      </w:pPr>
      <w:bookmarkStart w:id="5" w:name="_Toc483234538"/>
      <w:r w:rsidRPr="005D0BB8">
        <w:rPr>
          <w:rFonts w:ascii="Times New Roman" w:hAnsi="Times New Roman"/>
          <w:b/>
          <w:i/>
          <w:spacing w:val="2"/>
          <w:szCs w:val="22"/>
          <w:lang w:val="en-GB"/>
        </w:rPr>
        <w:t xml:space="preserve">  </w:t>
      </w:r>
      <w:r w:rsidRPr="00363377">
        <w:rPr>
          <w:rFonts w:ascii="Times New Roman" w:hAnsi="Times New Roman"/>
          <w:spacing w:val="2"/>
          <w:szCs w:val="22"/>
          <w:lang w:val="en-GB"/>
        </w:rPr>
        <w:t>A good general ability to lead and develop activities</w:t>
      </w:r>
      <w:r w:rsidR="00363377">
        <w:rPr>
          <w:rFonts w:ascii="Times New Roman" w:hAnsi="Times New Roman"/>
          <w:spacing w:val="2"/>
          <w:szCs w:val="22"/>
          <w:lang w:val="en-GB"/>
        </w:rPr>
        <w:t>.</w:t>
      </w:r>
    </w:p>
    <w:p w14:paraId="33068A56" w14:textId="77777777" w:rsidR="00E23905" w:rsidRPr="005D0BB8" w:rsidRDefault="00E23905" w:rsidP="00E23905">
      <w:pPr>
        <w:pStyle w:val="Brdtext"/>
        <w:tabs>
          <w:tab w:val="left" w:pos="476"/>
          <w:tab w:val="left" w:pos="560"/>
        </w:tabs>
        <w:ind w:right="113" w:hanging="115"/>
        <w:rPr>
          <w:rFonts w:ascii="Times New Roman" w:hAnsi="Times New Roman"/>
          <w:spacing w:val="1"/>
          <w:szCs w:val="22"/>
          <w:lang w:val="en-GB"/>
        </w:rPr>
      </w:pPr>
    </w:p>
    <w:bookmarkEnd w:id="5"/>
    <w:p w14:paraId="1CF5CA8E" w14:textId="77777777" w:rsidR="005C75F5" w:rsidRPr="005D0BB8" w:rsidRDefault="00E23905" w:rsidP="005C75F5">
      <w:pPr>
        <w:pStyle w:val="Liststycke"/>
        <w:ind w:left="0"/>
        <w:rPr>
          <w:rFonts w:ascii="Arial" w:hAnsi="Arial" w:cs="Arial"/>
          <w:b/>
          <w:i/>
          <w:szCs w:val="22"/>
          <w:lang w:val="en-GB"/>
        </w:rPr>
      </w:pPr>
      <w:r w:rsidRPr="005D0BB8">
        <w:rPr>
          <w:rFonts w:ascii="Arial" w:hAnsi="Arial" w:cs="Arial"/>
          <w:b/>
          <w:i/>
          <w:szCs w:val="22"/>
          <w:lang w:val="en-GB"/>
        </w:rPr>
        <w:t>Criteria</w:t>
      </w:r>
    </w:p>
    <w:p w14:paraId="1C685DBD" w14:textId="77777777" w:rsidR="005C75F5" w:rsidRPr="005D0BB8" w:rsidRDefault="005C75F5" w:rsidP="005C75F5">
      <w:pPr>
        <w:rPr>
          <w:rFonts w:ascii="Arial" w:hAnsi="Arial" w:cs="Arial"/>
          <w:b/>
          <w:szCs w:val="22"/>
          <w:lang w:val="en-GB"/>
        </w:rPr>
      </w:pPr>
    </w:p>
    <w:tbl>
      <w:tblPr>
        <w:tblStyle w:val="Tabellrutnt"/>
        <w:tblW w:w="0" w:type="auto"/>
        <w:tblLook w:val="04A0" w:firstRow="1" w:lastRow="0" w:firstColumn="1" w:lastColumn="0" w:noHBand="0" w:noVBand="1"/>
      </w:tblPr>
      <w:tblGrid>
        <w:gridCol w:w="2463"/>
        <w:gridCol w:w="2449"/>
        <w:gridCol w:w="2449"/>
      </w:tblGrid>
      <w:tr w:rsidR="005C75F5" w:rsidRPr="003C5C4E" w14:paraId="0893568D" w14:textId="77777777" w:rsidTr="00007960">
        <w:tc>
          <w:tcPr>
            <w:tcW w:w="7361" w:type="dxa"/>
            <w:gridSpan w:val="3"/>
          </w:tcPr>
          <w:p w14:paraId="6AE0DF51" w14:textId="77777777" w:rsidR="00E23905" w:rsidRPr="005D0BB8" w:rsidRDefault="00E23905" w:rsidP="00E23905">
            <w:pPr>
              <w:pStyle w:val="Brdtext"/>
              <w:widowControl w:val="0"/>
              <w:tabs>
                <w:tab w:val="left" w:pos="476"/>
              </w:tabs>
              <w:spacing w:before="1" w:line="240" w:lineRule="auto"/>
              <w:ind w:right="1075"/>
              <w:rPr>
                <w:rFonts w:ascii="Times New Roman" w:hAnsi="Times New Roman"/>
                <w:b/>
                <w:i/>
                <w:szCs w:val="22"/>
                <w:lang w:val="en-GB"/>
              </w:rPr>
            </w:pPr>
            <w:r w:rsidRPr="005D0BB8">
              <w:rPr>
                <w:rFonts w:ascii="Times New Roman" w:hAnsi="Times New Roman"/>
                <w:b/>
                <w:i/>
                <w:szCs w:val="22"/>
                <w:lang w:val="en-GB"/>
              </w:rPr>
              <w:t xml:space="preserve">1.The applicant shows organisational commitment and leadership skills </w:t>
            </w:r>
          </w:p>
          <w:p w14:paraId="4FE42774" w14:textId="77777777" w:rsidR="00B16437" w:rsidRPr="005D0BB8" w:rsidRDefault="00B16437" w:rsidP="009F7B2C">
            <w:pPr>
              <w:pStyle w:val="Brdtext"/>
              <w:widowControl w:val="0"/>
              <w:tabs>
                <w:tab w:val="left" w:pos="476"/>
              </w:tabs>
              <w:spacing w:before="1" w:line="240" w:lineRule="auto"/>
              <w:ind w:right="1075"/>
              <w:rPr>
                <w:rFonts w:ascii="Times New Roman" w:hAnsi="Times New Roman"/>
                <w:b/>
                <w:i/>
                <w:szCs w:val="22"/>
                <w:lang w:val="en-GB"/>
              </w:rPr>
            </w:pPr>
          </w:p>
          <w:p w14:paraId="7ECA5EE2" w14:textId="77777777" w:rsidR="00B16437" w:rsidRPr="005D0BB8" w:rsidRDefault="005B0FFC" w:rsidP="00B16437">
            <w:pPr>
              <w:spacing w:line="240" w:lineRule="auto"/>
              <w:rPr>
                <w:rFonts w:ascii="Times New Roman" w:hAnsi="Times New Roman"/>
                <w:i/>
                <w:lang w:val="en-GB"/>
              </w:rPr>
            </w:pPr>
            <w:r w:rsidRPr="005D0BB8">
              <w:rPr>
                <w:rFonts w:ascii="Times New Roman" w:hAnsi="Times New Roman"/>
                <w:i/>
                <w:lang w:val="en-GB"/>
              </w:rPr>
              <w:t>Clarif</w:t>
            </w:r>
            <w:r>
              <w:rPr>
                <w:rFonts w:ascii="Times New Roman" w:hAnsi="Times New Roman"/>
                <w:i/>
                <w:lang w:val="en-GB"/>
              </w:rPr>
              <w:t>ying example</w:t>
            </w:r>
            <w:r w:rsidR="001A1D31">
              <w:rPr>
                <w:rFonts w:ascii="Times New Roman" w:hAnsi="Times New Roman"/>
                <w:i/>
                <w:lang w:val="en-GB"/>
              </w:rPr>
              <w:t>s</w:t>
            </w:r>
            <w:r w:rsidR="00E23905" w:rsidRPr="005D0BB8">
              <w:rPr>
                <w:rFonts w:ascii="Times New Roman" w:hAnsi="Times New Roman"/>
                <w:i/>
                <w:lang w:val="en-GB"/>
              </w:rPr>
              <w:t>:</w:t>
            </w:r>
          </w:p>
          <w:p w14:paraId="34A70AD3" w14:textId="77777777" w:rsidR="00E23905" w:rsidRPr="005D0BB8" w:rsidRDefault="00E23905" w:rsidP="00E23905">
            <w:pPr>
              <w:keepNext/>
              <w:spacing w:line="240" w:lineRule="auto"/>
              <w:rPr>
                <w:rFonts w:ascii="Times New Roman" w:eastAsia="Frutiger LT Std 45 Light" w:hAnsi="Times New Roman"/>
                <w:i/>
                <w:lang w:val="en-GB"/>
              </w:rPr>
            </w:pPr>
            <w:r w:rsidRPr="005D0BB8">
              <w:rPr>
                <w:rFonts w:ascii="Times New Roman" w:eastAsia="Frutiger LT Std 45 Light" w:hAnsi="Times New Roman"/>
                <w:i/>
                <w:lang w:val="en-GB"/>
              </w:rPr>
              <w:t xml:space="preserve">The applicant’s organisational commitment and leadership skills can be demonstrated through participation on boards, committees and in working groups within their organisation. It can also be demonstrated through active participation in the organisation’s development and administration, and as a representative of the organisation in national and international contexts. Another example is to lead and develop research groups. Training in leadership, project management, supervision, </w:t>
            </w:r>
            <w:proofErr w:type="gramStart"/>
            <w:r w:rsidRPr="005D0BB8">
              <w:rPr>
                <w:rFonts w:ascii="Times New Roman" w:eastAsia="Frutiger LT Std 45 Light" w:hAnsi="Times New Roman"/>
                <w:i/>
                <w:lang w:val="en-GB"/>
              </w:rPr>
              <w:t>finance</w:t>
            </w:r>
            <w:proofErr w:type="gramEnd"/>
            <w:r w:rsidRPr="005D0BB8">
              <w:rPr>
                <w:rFonts w:ascii="Times New Roman" w:eastAsia="Frutiger LT Std 45 Light" w:hAnsi="Times New Roman"/>
                <w:i/>
                <w:lang w:val="en-GB"/>
              </w:rPr>
              <w:t xml:space="preserve"> and work environment is taken into account.</w:t>
            </w:r>
          </w:p>
          <w:p w14:paraId="07570AE9" w14:textId="77777777" w:rsidR="005C75F5" w:rsidRPr="005D0BB8" w:rsidRDefault="005C75F5" w:rsidP="00B16437">
            <w:pPr>
              <w:spacing w:line="240" w:lineRule="auto"/>
              <w:rPr>
                <w:rFonts w:ascii="Times New Roman" w:hAnsi="Times New Roman"/>
                <w:i/>
                <w:lang w:val="en-GB"/>
              </w:rPr>
            </w:pPr>
          </w:p>
          <w:p w14:paraId="314A4059" w14:textId="77777777" w:rsidR="00E23905" w:rsidRPr="005D0BB8" w:rsidRDefault="00E23905" w:rsidP="00B16437">
            <w:pPr>
              <w:spacing w:line="240" w:lineRule="auto"/>
              <w:rPr>
                <w:rFonts w:ascii="Times New Roman" w:hAnsi="Times New Roman"/>
                <w:i/>
                <w:lang w:val="en-GB"/>
              </w:rPr>
            </w:pPr>
          </w:p>
        </w:tc>
      </w:tr>
      <w:tr w:rsidR="005C75F5" w:rsidRPr="005D0BB8" w14:paraId="5374DE6C" w14:textId="77777777" w:rsidTr="00007960">
        <w:tc>
          <w:tcPr>
            <w:tcW w:w="2463" w:type="dxa"/>
          </w:tcPr>
          <w:p w14:paraId="176C05E3" w14:textId="77777777" w:rsidR="005C75F5" w:rsidRPr="005D0BB8" w:rsidRDefault="00E23905" w:rsidP="00007960">
            <w:pPr>
              <w:pStyle w:val="Liststycke"/>
              <w:ind w:left="0"/>
              <w:rPr>
                <w:rFonts w:ascii="Times New Roman" w:hAnsi="Times New Roman"/>
                <w:b/>
                <w:i/>
                <w:szCs w:val="22"/>
                <w:lang w:val="en-GB"/>
              </w:rPr>
            </w:pPr>
            <w:r w:rsidRPr="005D0BB8">
              <w:rPr>
                <w:rFonts w:ascii="Times New Roman" w:hAnsi="Times New Roman"/>
                <w:b/>
                <w:i/>
                <w:szCs w:val="22"/>
                <w:lang w:val="en-GB"/>
              </w:rPr>
              <w:t>Areas</w:t>
            </w:r>
          </w:p>
        </w:tc>
        <w:tc>
          <w:tcPr>
            <w:tcW w:w="2449" w:type="dxa"/>
          </w:tcPr>
          <w:p w14:paraId="262AA4D1" w14:textId="77777777" w:rsidR="005C75F5" w:rsidRPr="005D0BB8" w:rsidRDefault="00E23905" w:rsidP="00007960">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5C75F5" w:rsidRPr="005D0BB8">
              <w:rPr>
                <w:rFonts w:ascii="Times New Roman" w:hAnsi="Times New Roman"/>
                <w:b/>
                <w:i/>
                <w:szCs w:val="22"/>
                <w:lang w:val="en-GB"/>
              </w:rPr>
              <w:t>?</w:t>
            </w:r>
          </w:p>
        </w:tc>
        <w:tc>
          <w:tcPr>
            <w:tcW w:w="2449" w:type="dxa"/>
          </w:tcPr>
          <w:p w14:paraId="4D01A71D" w14:textId="77777777" w:rsidR="005C75F5" w:rsidRPr="005D0BB8" w:rsidRDefault="00E23905" w:rsidP="00007960">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5C75F5" w:rsidRPr="005D0BB8">
              <w:rPr>
                <w:rFonts w:ascii="Times New Roman" w:hAnsi="Times New Roman"/>
                <w:b/>
                <w:i/>
                <w:szCs w:val="22"/>
                <w:lang w:val="en-GB"/>
              </w:rPr>
              <w:t>?</w:t>
            </w:r>
          </w:p>
        </w:tc>
      </w:tr>
      <w:tr w:rsidR="005C75F5" w:rsidRPr="005D0BB8" w14:paraId="009A713E" w14:textId="77777777" w:rsidTr="00007960">
        <w:tc>
          <w:tcPr>
            <w:tcW w:w="2463" w:type="dxa"/>
          </w:tcPr>
          <w:p w14:paraId="4585BBBC" w14:textId="77777777" w:rsidR="005C75F5" w:rsidRPr="005D0BB8" w:rsidRDefault="005C75F5" w:rsidP="00007960">
            <w:pPr>
              <w:pStyle w:val="Liststycke"/>
              <w:ind w:left="0"/>
              <w:rPr>
                <w:rFonts w:ascii="Times New Roman" w:hAnsi="Times New Roman"/>
                <w:szCs w:val="22"/>
                <w:lang w:val="en-GB"/>
              </w:rPr>
            </w:pPr>
            <w:r w:rsidRPr="005D0BB8">
              <w:rPr>
                <w:rFonts w:ascii="Times New Roman" w:hAnsi="Times New Roman"/>
                <w:szCs w:val="22"/>
                <w:lang w:val="en-GB"/>
              </w:rPr>
              <w:t>Organisat</w:t>
            </w:r>
            <w:r w:rsidR="00E23905" w:rsidRPr="005D0BB8">
              <w:rPr>
                <w:rFonts w:ascii="Times New Roman" w:hAnsi="Times New Roman"/>
                <w:szCs w:val="22"/>
                <w:lang w:val="en-GB"/>
              </w:rPr>
              <w:t>ional</w:t>
            </w:r>
            <w:r w:rsidRPr="005D0BB8">
              <w:rPr>
                <w:rFonts w:ascii="Times New Roman" w:hAnsi="Times New Roman"/>
                <w:szCs w:val="22"/>
                <w:lang w:val="en-GB"/>
              </w:rPr>
              <w:t xml:space="preserve"> </w:t>
            </w:r>
            <w:r w:rsidR="00E23905" w:rsidRPr="005D0BB8">
              <w:rPr>
                <w:rFonts w:ascii="Times New Roman" w:hAnsi="Times New Roman"/>
                <w:szCs w:val="22"/>
                <w:lang w:val="en-GB"/>
              </w:rPr>
              <w:t>commitment</w:t>
            </w:r>
          </w:p>
        </w:tc>
        <w:tc>
          <w:tcPr>
            <w:tcW w:w="2449" w:type="dxa"/>
          </w:tcPr>
          <w:p w14:paraId="368007B8" w14:textId="77777777" w:rsidR="005C75F5" w:rsidRPr="005D0BB8" w:rsidRDefault="005C75F5" w:rsidP="00007960">
            <w:pPr>
              <w:pStyle w:val="Liststycke"/>
              <w:ind w:left="0"/>
              <w:rPr>
                <w:rFonts w:ascii="Times New Roman" w:hAnsi="Times New Roman"/>
                <w:b/>
                <w:szCs w:val="22"/>
                <w:lang w:val="en-GB"/>
              </w:rPr>
            </w:pPr>
          </w:p>
        </w:tc>
        <w:tc>
          <w:tcPr>
            <w:tcW w:w="2449" w:type="dxa"/>
          </w:tcPr>
          <w:p w14:paraId="68B4F150" w14:textId="77777777" w:rsidR="005C75F5" w:rsidRPr="005D0BB8" w:rsidRDefault="005C75F5" w:rsidP="00007960">
            <w:pPr>
              <w:pStyle w:val="Liststycke"/>
              <w:ind w:left="0"/>
              <w:rPr>
                <w:rFonts w:ascii="Times New Roman" w:hAnsi="Times New Roman"/>
                <w:b/>
                <w:szCs w:val="22"/>
                <w:lang w:val="en-GB"/>
              </w:rPr>
            </w:pPr>
          </w:p>
        </w:tc>
      </w:tr>
      <w:tr w:rsidR="005C75F5" w:rsidRPr="005D0BB8" w14:paraId="1AD9E4A1" w14:textId="77777777" w:rsidTr="00007960">
        <w:tc>
          <w:tcPr>
            <w:tcW w:w="2463" w:type="dxa"/>
          </w:tcPr>
          <w:p w14:paraId="3FF70F92" w14:textId="77777777" w:rsidR="005C75F5" w:rsidRPr="005D0BB8" w:rsidRDefault="00E23905" w:rsidP="00007960">
            <w:pPr>
              <w:pStyle w:val="Liststycke"/>
              <w:ind w:left="0"/>
              <w:rPr>
                <w:rFonts w:ascii="Times New Roman" w:hAnsi="Times New Roman"/>
                <w:szCs w:val="22"/>
                <w:lang w:val="en-GB"/>
              </w:rPr>
            </w:pPr>
            <w:r w:rsidRPr="005D0BB8">
              <w:rPr>
                <w:rFonts w:ascii="Times New Roman" w:hAnsi="Times New Roman"/>
                <w:szCs w:val="22"/>
                <w:lang w:val="en-GB"/>
              </w:rPr>
              <w:t xml:space="preserve">Leadership skills </w:t>
            </w:r>
          </w:p>
          <w:p w14:paraId="041D28CA" w14:textId="77777777" w:rsidR="0022418B" w:rsidRPr="005D0BB8" w:rsidRDefault="0022418B" w:rsidP="00007960">
            <w:pPr>
              <w:pStyle w:val="Liststycke"/>
              <w:ind w:left="0"/>
              <w:rPr>
                <w:rFonts w:ascii="Times New Roman" w:hAnsi="Times New Roman"/>
                <w:szCs w:val="22"/>
                <w:lang w:val="en-GB"/>
              </w:rPr>
            </w:pPr>
          </w:p>
        </w:tc>
        <w:tc>
          <w:tcPr>
            <w:tcW w:w="2449" w:type="dxa"/>
          </w:tcPr>
          <w:p w14:paraId="6DB276AA" w14:textId="77777777" w:rsidR="005C75F5" w:rsidRPr="005D0BB8" w:rsidRDefault="005C75F5" w:rsidP="00007960">
            <w:pPr>
              <w:pStyle w:val="Liststycke"/>
              <w:ind w:left="0"/>
              <w:rPr>
                <w:rFonts w:ascii="Times New Roman" w:hAnsi="Times New Roman"/>
                <w:b/>
                <w:szCs w:val="22"/>
                <w:lang w:val="en-GB"/>
              </w:rPr>
            </w:pPr>
          </w:p>
        </w:tc>
        <w:tc>
          <w:tcPr>
            <w:tcW w:w="2449" w:type="dxa"/>
          </w:tcPr>
          <w:p w14:paraId="727F5B2E" w14:textId="77777777" w:rsidR="005C75F5" w:rsidRPr="005D0BB8" w:rsidRDefault="005C75F5" w:rsidP="00007960">
            <w:pPr>
              <w:pStyle w:val="Liststycke"/>
              <w:ind w:left="0"/>
              <w:rPr>
                <w:rFonts w:ascii="Times New Roman" w:hAnsi="Times New Roman"/>
                <w:b/>
                <w:szCs w:val="22"/>
                <w:lang w:val="en-GB"/>
              </w:rPr>
            </w:pPr>
          </w:p>
        </w:tc>
      </w:tr>
      <w:tr w:rsidR="005C75F5" w:rsidRPr="003C5C4E" w14:paraId="5AC847AA" w14:textId="77777777" w:rsidTr="00007960">
        <w:tc>
          <w:tcPr>
            <w:tcW w:w="2463" w:type="dxa"/>
          </w:tcPr>
          <w:p w14:paraId="3424C423" w14:textId="77777777" w:rsidR="005C75F5" w:rsidRPr="005D0BB8" w:rsidRDefault="00D62292" w:rsidP="00007960">
            <w:pPr>
              <w:pStyle w:val="Liststycke"/>
              <w:ind w:left="0"/>
              <w:rPr>
                <w:rFonts w:ascii="Times New Roman" w:hAnsi="Times New Roman"/>
                <w:i/>
                <w:szCs w:val="22"/>
                <w:lang w:val="en-GB"/>
              </w:rPr>
            </w:pPr>
            <w:r w:rsidRPr="005D0BB8">
              <w:rPr>
                <w:rFonts w:ascii="Times New Roman" w:hAnsi="Times New Roman"/>
                <w:szCs w:val="22"/>
                <w:lang w:val="en-GB"/>
              </w:rPr>
              <w:t>Administrativ</w:t>
            </w:r>
            <w:r w:rsidR="00E23905" w:rsidRPr="005D0BB8">
              <w:rPr>
                <w:rFonts w:ascii="Times New Roman" w:hAnsi="Times New Roman"/>
                <w:szCs w:val="22"/>
                <w:lang w:val="en-GB"/>
              </w:rPr>
              <w:t>e</w:t>
            </w:r>
            <w:r w:rsidRPr="005D0BB8">
              <w:rPr>
                <w:rFonts w:ascii="Times New Roman" w:hAnsi="Times New Roman"/>
                <w:szCs w:val="22"/>
                <w:lang w:val="en-GB"/>
              </w:rPr>
              <w:t xml:space="preserve"> </w:t>
            </w:r>
            <w:r w:rsidR="00E23905" w:rsidRPr="005D0BB8">
              <w:rPr>
                <w:rFonts w:ascii="Times New Roman" w:hAnsi="Times New Roman"/>
                <w:szCs w:val="22"/>
                <w:lang w:val="en-GB"/>
              </w:rPr>
              <w:t>assignments</w:t>
            </w:r>
            <w:r w:rsidRPr="005D0BB8">
              <w:rPr>
                <w:rFonts w:ascii="Times New Roman" w:hAnsi="Times New Roman"/>
                <w:szCs w:val="22"/>
                <w:lang w:val="en-GB"/>
              </w:rPr>
              <w:t xml:space="preserve">: </w:t>
            </w:r>
            <w:r w:rsidR="00E23905" w:rsidRPr="005D0BB8">
              <w:rPr>
                <w:rFonts w:ascii="Times New Roman" w:hAnsi="Times New Roman"/>
                <w:szCs w:val="22"/>
                <w:lang w:val="en-GB"/>
              </w:rPr>
              <w:t>boards, committees and working groups</w:t>
            </w:r>
            <w:r w:rsidR="009F7B2C" w:rsidRPr="005D0BB8">
              <w:rPr>
                <w:rFonts w:ascii="Times New Roman" w:hAnsi="Times New Roman"/>
                <w:szCs w:val="22"/>
                <w:lang w:val="en-GB"/>
              </w:rPr>
              <w:t xml:space="preserve"> </w:t>
            </w:r>
            <w:r w:rsidR="00E23905" w:rsidRPr="005D0BB8">
              <w:rPr>
                <w:rFonts w:ascii="Times New Roman" w:hAnsi="Times New Roman"/>
                <w:szCs w:val="22"/>
                <w:lang w:val="en-GB"/>
              </w:rPr>
              <w:t xml:space="preserve">within and outside </w:t>
            </w:r>
            <w:r w:rsidRPr="005D0BB8">
              <w:rPr>
                <w:rFonts w:ascii="Times New Roman" w:hAnsi="Times New Roman"/>
                <w:szCs w:val="22"/>
                <w:lang w:val="en-GB"/>
              </w:rPr>
              <w:t xml:space="preserve"> LU</w:t>
            </w:r>
          </w:p>
        </w:tc>
        <w:tc>
          <w:tcPr>
            <w:tcW w:w="2449" w:type="dxa"/>
          </w:tcPr>
          <w:p w14:paraId="01854FC8" w14:textId="77777777" w:rsidR="005C75F5" w:rsidRPr="005D0BB8" w:rsidRDefault="005C75F5" w:rsidP="00007960">
            <w:pPr>
              <w:pStyle w:val="Liststycke"/>
              <w:ind w:left="0"/>
              <w:rPr>
                <w:rFonts w:ascii="Times New Roman" w:hAnsi="Times New Roman"/>
                <w:b/>
                <w:szCs w:val="22"/>
                <w:lang w:val="en-GB"/>
              </w:rPr>
            </w:pPr>
          </w:p>
        </w:tc>
        <w:tc>
          <w:tcPr>
            <w:tcW w:w="2449" w:type="dxa"/>
          </w:tcPr>
          <w:p w14:paraId="72524FB2" w14:textId="77777777" w:rsidR="005C75F5" w:rsidRPr="005D0BB8" w:rsidRDefault="005C75F5" w:rsidP="00007960">
            <w:pPr>
              <w:pStyle w:val="Liststycke"/>
              <w:ind w:left="0"/>
              <w:rPr>
                <w:rFonts w:ascii="Times New Roman" w:hAnsi="Times New Roman"/>
                <w:b/>
                <w:szCs w:val="22"/>
                <w:lang w:val="en-GB"/>
              </w:rPr>
            </w:pPr>
          </w:p>
        </w:tc>
      </w:tr>
      <w:tr w:rsidR="005C75F5" w:rsidRPr="003C5C4E" w14:paraId="363567FB" w14:textId="77777777" w:rsidTr="0022418B">
        <w:trPr>
          <w:trHeight w:val="1084"/>
        </w:trPr>
        <w:tc>
          <w:tcPr>
            <w:tcW w:w="2463" w:type="dxa"/>
          </w:tcPr>
          <w:p w14:paraId="50722EA1" w14:textId="77777777" w:rsidR="005C75F5" w:rsidRPr="005D0BB8" w:rsidRDefault="00D62292" w:rsidP="00007960">
            <w:pPr>
              <w:pStyle w:val="Liststycke"/>
              <w:ind w:left="0"/>
              <w:rPr>
                <w:rFonts w:ascii="Times New Roman" w:hAnsi="Times New Roman"/>
                <w:szCs w:val="22"/>
                <w:lang w:val="en-GB"/>
              </w:rPr>
            </w:pPr>
            <w:r w:rsidRPr="005D0BB8">
              <w:rPr>
                <w:rFonts w:ascii="Times New Roman" w:hAnsi="Times New Roman"/>
                <w:szCs w:val="22"/>
                <w:lang w:val="en-GB"/>
              </w:rPr>
              <w:t>A</w:t>
            </w:r>
            <w:r w:rsidR="00E23905" w:rsidRPr="005D0BB8">
              <w:rPr>
                <w:rFonts w:ascii="Times New Roman" w:hAnsi="Times New Roman"/>
                <w:szCs w:val="22"/>
                <w:lang w:val="en-GB"/>
              </w:rPr>
              <w:t>ctive</w:t>
            </w:r>
            <w:r w:rsidRPr="005D0BB8">
              <w:rPr>
                <w:rFonts w:ascii="Times New Roman" w:hAnsi="Times New Roman"/>
                <w:szCs w:val="22"/>
                <w:lang w:val="en-GB"/>
              </w:rPr>
              <w:t xml:space="preserve"> </w:t>
            </w:r>
            <w:r w:rsidR="00E23905" w:rsidRPr="005D0BB8">
              <w:rPr>
                <w:rFonts w:ascii="Times New Roman" w:hAnsi="Times New Roman"/>
                <w:szCs w:val="22"/>
                <w:lang w:val="en-GB"/>
              </w:rPr>
              <w:t xml:space="preserve">participation in the </w:t>
            </w:r>
            <w:r w:rsidRPr="005D0BB8">
              <w:rPr>
                <w:rFonts w:ascii="Times New Roman" w:hAnsi="Times New Roman"/>
                <w:szCs w:val="22"/>
                <w:lang w:val="en-GB"/>
              </w:rPr>
              <w:t>organisation</w:t>
            </w:r>
            <w:r w:rsidR="00E23905" w:rsidRPr="005D0BB8">
              <w:rPr>
                <w:rFonts w:ascii="Times New Roman" w:hAnsi="Times New Roman"/>
                <w:szCs w:val="22"/>
                <w:lang w:val="en-GB"/>
              </w:rPr>
              <w:t>’</w:t>
            </w:r>
            <w:r w:rsidRPr="005D0BB8">
              <w:rPr>
                <w:rFonts w:ascii="Times New Roman" w:hAnsi="Times New Roman"/>
                <w:szCs w:val="22"/>
                <w:lang w:val="en-GB"/>
              </w:rPr>
              <w:t xml:space="preserve">s </w:t>
            </w:r>
            <w:r w:rsidR="00E23905" w:rsidRPr="005D0BB8">
              <w:rPr>
                <w:rFonts w:ascii="Times New Roman" w:hAnsi="Times New Roman"/>
                <w:szCs w:val="22"/>
                <w:lang w:val="en-GB"/>
              </w:rPr>
              <w:t>development and</w:t>
            </w:r>
            <w:r w:rsidRPr="005D0BB8">
              <w:rPr>
                <w:rFonts w:ascii="Times New Roman" w:hAnsi="Times New Roman"/>
                <w:szCs w:val="22"/>
                <w:lang w:val="en-GB"/>
              </w:rPr>
              <w:t xml:space="preserve"> administration</w:t>
            </w:r>
          </w:p>
        </w:tc>
        <w:tc>
          <w:tcPr>
            <w:tcW w:w="2449" w:type="dxa"/>
          </w:tcPr>
          <w:p w14:paraId="4773C994" w14:textId="77777777" w:rsidR="005C75F5" w:rsidRPr="005D0BB8" w:rsidRDefault="005C75F5" w:rsidP="00007960">
            <w:pPr>
              <w:pStyle w:val="Liststycke"/>
              <w:ind w:left="0"/>
              <w:rPr>
                <w:rFonts w:ascii="Times New Roman" w:hAnsi="Times New Roman"/>
                <w:b/>
                <w:szCs w:val="22"/>
                <w:lang w:val="en-GB"/>
              </w:rPr>
            </w:pPr>
          </w:p>
        </w:tc>
        <w:tc>
          <w:tcPr>
            <w:tcW w:w="2449" w:type="dxa"/>
          </w:tcPr>
          <w:p w14:paraId="40090C9B" w14:textId="77777777" w:rsidR="005C75F5" w:rsidRPr="005D0BB8" w:rsidRDefault="005C75F5" w:rsidP="00007960">
            <w:pPr>
              <w:pStyle w:val="Liststycke"/>
              <w:ind w:left="0"/>
              <w:rPr>
                <w:rFonts w:ascii="Times New Roman" w:hAnsi="Times New Roman"/>
                <w:b/>
                <w:szCs w:val="22"/>
                <w:lang w:val="en-GB"/>
              </w:rPr>
            </w:pPr>
          </w:p>
        </w:tc>
      </w:tr>
      <w:tr w:rsidR="005C75F5" w:rsidRPr="003C5C4E" w14:paraId="37587480" w14:textId="77777777" w:rsidTr="00007960">
        <w:tc>
          <w:tcPr>
            <w:tcW w:w="2463" w:type="dxa"/>
          </w:tcPr>
          <w:p w14:paraId="39E2E193" w14:textId="77777777" w:rsidR="005C75F5" w:rsidRPr="005D0BB8" w:rsidRDefault="00E23905" w:rsidP="00D02EF0">
            <w:pPr>
              <w:pStyle w:val="Liststycke"/>
              <w:ind w:left="0"/>
              <w:rPr>
                <w:rFonts w:ascii="Times New Roman" w:hAnsi="Times New Roman"/>
                <w:szCs w:val="22"/>
                <w:lang w:val="en-GB"/>
              </w:rPr>
            </w:pPr>
            <w:r w:rsidRPr="005D0BB8">
              <w:rPr>
                <w:rFonts w:ascii="Times New Roman" w:hAnsi="Times New Roman"/>
                <w:szCs w:val="22"/>
                <w:lang w:val="en-GB"/>
              </w:rPr>
              <w:t xml:space="preserve">Management assignments </w:t>
            </w:r>
            <w:r w:rsidR="00D02EF0" w:rsidRPr="005D0BB8">
              <w:rPr>
                <w:rFonts w:ascii="Times New Roman" w:hAnsi="Times New Roman"/>
                <w:szCs w:val="22"/>
                <w:lang w:val="en-GB"/>
              </w:rPr>
              <w:t>/</w:t>
            </w:r>
            <w:r w:rsidRPr="005D0BB8">
              <w:rPr>
                <w:rFonts w:ascii="Times New Roman" w:hAnsi="Times New Roman"/>
                <w:szCs w:val="22"/>
                <w:lang w:val="en-GB"/>
              </w:rPr>
              <w:t xml:space="preserve">representation of the organisation in </w:t>
            </w:r>
            <w:r w:rsidR="00D62292" w:rsidRPr="005D0BB8">
              <w:rPr>
                <w:rFonts w:ascii="Times New Roman" w:hAnsi="Times New Roman"/>
                <w:szCs w:val="22"/>
                <w:lang w:val="en-GB"/>
              </w:rPr>
              <w:t>nation</w:t>
            </w:r>
            <w:r w:rsidRPr="005D0BB8">
              <w:rPr>
                <w:rFonts w:ascii="Times New Roman" w:hAnsi="Times New Roman"/>
                <w:szCs w:val="22"/>
                <w:lang w:val="en-GB"/>
              </w:rPr>
              <w:t>al</w:t>
            </w:r>
            <w:r w:rsidR="00D62292" w:rsidRPr="005D0BB8">
              <w:rPr>
                <w:rFonts w:ascii="Times New Roman" w:hAnsi="Times New Roman"/>
                <w:szCs w:val="22"/>
                <w:lang w:val="en-GB"/>
              </w:rPr>
              <w:t xml:space="preserve"> </w:t>
            </w:r>
            <w:r w:rsidRPr="005D0BB8">
              <w:rPr>
                <w:rFonts w:ascii="Times New Roman" w:hAnsi="Times New Roman"/>
                <w:szCs w:val="22"/>
                <w:lang w:val="en-GB"/>
              </w:rPr>
              <w:t>and</w:t>
            </w:r>
            <w:r w:rsidR="00D62292" w:rsidRPr="005D0BB8">
              <w:rPr>
                <w:rFonts w:ascii="Times New Roman" w:hAnsi="Times New Roman"/>
                <w:szCs w:val="22"/>
                <w:lang w:val="en-GB"/>
              </w:rPr>
              <w:t xml:space="preserve"> internation</w:t>
            </w:r>
            <w:r w:rsidRPr="005D0BB8">
              <w:rPr>
                <w:rFonts w:ascii="Times New Roman" w:hAnsi="Times New Roman"/>
                <w:szCs w:val="22"/>
                <w:lang w:val="en-GB"/>
              </w:rPr>
              <w:t>al</w:t>
            </w:r>
            <w:r w:rsidR="00D62292" w:rsidRPr="005D0BB8">
              <w:rPr>
                <w:rFonts w:ascii="Times New Roman" w:hAnsi="Times New Roman"/>
                <w:szCs w:val="22"/>
                <w:lang w:val="en-GB"/>
              </w:rPr>
              <w:t xml:space="preserve"> </w:t>
            </w:r>
            <w:r w:rsidRPr="005D0BB8">
              <w:rPr>
                <w:rFonts w:ascii="Times New Roman" w:hAnsi="Times New Roman"/>
                <w:szCs w:val="22"/>
                <w:lang w:val="en-GB"/>
              </w:rPr>
              <w:t>conte</w:t>
            </w:r>
            <w:r w:rsidR="00363377">
              <w:rPr>
                <w:rFonts w:ascii="Times New Roman" w:hAnsi="Times New Roman"/>
                <w:szCs w:val="22"/>
                <w:lang w:val="en-GB"/>
              </w:rPr>
              <w:t>x</w:t>
            </w:r>
            <w:r w:rsidRPr="005D0BB8">
              <w:rPr>
                <w:rFonts w:ascii="Times New Roman" w:hAnsi="Times New Roman"/>
                <w:szCs w:val="22"/>
                <w:lang w:val="en-GB"/>
              </w:rPr>
              <w:t>ts</w:t>
            </w:r>
          </w:p>
        </w:tc>
        <w:tc>
          <w:tcPr>
            <w:tcW w:w="2449" w:type="dxa"/>
          </w:tcPr>
          <w:p w14:paraId="4FF492A0" w14:textId="77777777" w:rsidR="005C75F5" w:rsidRPr="005D0BB8" w:rsidRDefault="005C75F5" w:rsidP="00007960">
            <w:pPr>
              <w:pStyle w:val="Liststycke"/>
              <w:ind w:left="0"/>
              <w:rPr>
                <w:rFonts w:ascii="Times New Roman" w:hAnsi="Times New Roman"/>
                <w:b/>
                <w:szCs w:val="22"/>
                <w:lang w:val="en-GB"/>
              </w:rPr>
            </w:pPr>
          </w:p>
        </w:tc>
        <w:tc>
          <w:tcPr>
            <w:tcW w:w="2449" w:type="dxa"/>
          </w:tcPr>
          <w:p w14:paraId="74A9F63D" w14:textId="77777777" w:rsidR="005C75F5" w:rsidRPr="005D0BB8" w:rsidRDefault="005C75F5" w:rsidP="00007960">
            <w:pPr>
              <w:pStyle w:val="Liststycke"/>
              <w:ind w:left="0"/>
              <w:rPr>
                <w:rFonts w:ascii="Times New Roman" w:hAnsi="Times New Roman"/>
                <w:b/>
                <w:szCs w:val="22"/>
                <w:lang w:val="en-GB"/>
              </w:rPr>
            </w:pPr>
          </w:p>
        </w:tc>
      </w:tr>
      <w:tr w:rsidR="00D62292" w:rsidRPr="003C5C4E" w14:paraId="5A8724C3" w14:textId="77777777" w:rsidTr="0022418B">
        <w:trPr>
          <w:trHeight w:val="444"/>
        </w:trPr>
        <w:tc>
          <w:tcPr>
            <w:tcW w:w="2463" w:type="dxa"/>
          </w:tcPr>
          <w:p w14:paraId="577A3388" w14:textId="77777777" w:rsidR="00D62292" w:rsidRPr="005D0BB8" w:rsidRDefault="00E23905" w:rsidP="00D02EF0">
            <w:pPr>
              <w:pStyle w:val="Liststycke"/>
              <w:ind w:left="0"/>
              <w:rPr>
                <w:rFonts w:ascii="Times New Roman" w:hAnsi="Times New Roman"/>
                <w:szCs w:val="22"/>
                <w:lang w:val="en-GB"/>
              </w:rPr>
            </w:pPr>
            <w:r w:rsidRPr="005D0BB8">
              <w:rPr>
                <w:rFonts w:ascii="Times New Roman" w:hAnsi="Times New Roman"/>
                <w:szCs w:val="22"/>
                <w:lang w:val="en-GB"/>
              </w:rPr>
              <w:t>Assignments to lead and develop research teams</w:t>
            </w:r>
          </w:p>
        </w:tc>
        <w:tc>
          <w:tcPr>
            <w:tcW w:w="2449" w:type="dxa"/>
          </w:tcPr>
          <w:p w14:paraId="0617CADE" w14:textId="77777777" w:rsidR="00D62292" w:rsidRPr="005D0BB8" w:rsidRDefault="00D62292" w:rsidP="00007960">
            <w:pPr>
              <w:pStyle w:val="Liststycke"/>
              <w:ind w:left="0"/>
              <w:rPr>
                <w:rFonts w:ascii="Times New Roman" w:hAnsi="Times New Roman"/>
                <w:b/>
                <w:szCs w:val="22"/>
                <w:lang w:val="en-GB"/>
              </w:rPr>
            </w:pPr>
          </w:p>
        </w:tc>
        <w:tc>
          <w:tcPr>
            <w:tcW w:w="2449" w:type="dxa"/>
          </w:tcPr>
          <w:p w14:paraId="59CE4DAF" w14:textId="77777777" w:rsidR="00D62292" w:rsidRPr="005D0BB8" w:rsidRDefault="00D62292" w:rsidP="00007960">
            <w:pPr>
              <w:pStyle w:val="Liststycke"/>
              <w:ind w:left="0"/>
              <w:rPr>
                <w:rFonts w:ascii="Times New Roman" w:hAnsi="Times New Roman"/>
                <w:b/>
                <w:szCs w:val="22"/>
                <w:lang w:val="en-GB"/>
              </w:rPr>
            </w:pPr>
          </w:p>
        </w:tc>
      </w:tr>
      <w:tr w:rsidR="00D62292" w:rsidRPr="003C5C4E" w14:paraId="7B05823B" w14:textId="77777777" w:rsidTr="0022418B">
        <w:trPr>
          <w:trHeight w:val="1145"/>
        </w:trPr>
        <w:tc>
          <w:tcPr>
            <w:tcW w:w="2463" w:type="dxa"/>
          </w:tcPr>
          <w:p w14:paraId="0D9A4627" w14:textId="77777777" w:rsidR="00D62292" w:rsidRPr="005D0BB8" w:rsidRDefault="00E23905" w:rsidP="00007960">
            <w:pPr>
              <w:pStyle w:val="Liststycke"/>
              <w:ind w:left="0"/>
              <w:rPr>
                <w:rFonts w:ascii="Times New Roman" w:hAnsi="Times New Roman"/>
                <w:szCs w:val="22"/>
                <w:lang w:val="en-GB"/>
              </w:rPr>
            </w:pPr>
            <w:r w:rsidRPr="005D0BB8">
              <w:rPr>
                <w:rFonts w:ascii="Times New Roman" w:hAnsi="Times New Roman"/>
                <w:szCs w:val="22"/>
                <w:lang w:val="en-GB"/>
              </w:rPr>
              <w:t xml:space="preserve">Training in </w:t>
            </w:r>
            <w:r w:rsidR="00D62292" w:rsidRPr="005D0BB8">
              <w:rPr>
                <w:rFonts w:ascii="Times New Roman" w:hAnsi="Times New Roman"/>
                <w:szCs w:val="22"/>
                <w:lang w:val="en-GB"/>
              </w:rPr>
              <w:t>le</w:t>
            </w:r>
            <w:r w:rsidRPr="005D0BB8">
              <w:rPr>
                <w:rFonts w:ascii="Times New Roman" w:hAnsi="Times New Roman"/>
                <w:szCs w:val="22"/>
                <w:lang w:val="en-GB"/>
              </w:rPr>
              <w:t>adership</w:t>
            </w:r>
            <w:r w:rsidR="00D62292" w:rsidRPr="005D0BB8">
              <w:rPr>
                <w:rFonts w:ascii="Times New Roman" w:hAnsi="Times New Roman"/>
                <w:szCs w:val="22"/>
                <w:lang w:val="en-GB"/>
              </w:rPr>
              <w:t>, proje</w:t>
            </w:r>
            <w:r w:rsidRPr="005D0BB8">
              <w:rPr>
                <w:rFonts w:ascii="Times New Roman" w:hAnsi="Times New Roman"/>
                <w:szCs w:val="22"/>
                <w:lang w:val="en-GB"/>
              </w:rPr>
              <w:t>c</w:t>
            </w:r>
            <w:r w:rsidR="00D62292" w:rsidRPr="005D0BB8">
              <w:rPr>
                <w:rFonts w:ascii="Times New Roman" w:hAnsi="Times New Roman"/>
                <w:szCs w:val="22"/>
                <w:lang w:val="en-GB"/>
              </w:rPr>
              <w:t>t</w:t>
            </w:r>
            <w:r w:rsidRPr="005D0BB8">
              <w:rPr>
                <w:rFonts w:ascii="Times New Roman" w:hAnsi="Times New Roman"/>
                <w:szCs w:val="22"/>
                <w:lang w:val="en-GB"/>
              </w:rPr>
              <w:t xml:space="preserve"> management </w:t>
            </w:r>
            <w:r w:rsidR="00D62292" w:rsidRPr="005D0BB8">
              <w:rPr>
                <w:rFonts w:ascii="Times New Roman" w:hAnsi="Times New Roman"/>
                <w:szCs w:val="22"/>
                <w:lang w:val="en-GB"/>
              </w:rPr>
              <w:t xml:space="preserve">, </w:t>
            </w:r>
            <w:r w:rsidRPr="005D0BB8">
              <w:rPr>
                <w:rFonts w:ascii="Times New Roman" w:hAnsi="Times New Roman"/>
                <w:szCs w:val="22"/>
                <w:lang w:val="en-GB"/>
              </w:rPr>
              <w:t>finance and/or work environment</w:t>
            </w:r>
          </w:p>
        </w:tc>
        <w:tc>
          <w:tcPr>
            <w:tcW w:w="2449" w:type="dxa"/>
          </w:tcPr>
          <w:p w14:paraId="7281FC90" w14:textId="77777777" w:rsidR="00D62292" w:rsidRPr="005D0BB8" w:rsidRDefault="00D62292" w:rsidP="00007960">
            <w:pPr>
              <w:pStyle w:val="Liststycke"/>
              <w:ind w:left="0"/>
              <w:rPr>
                <w:rFonts w:ascii="Times New Roman" w:hAnsi="Times New Roman"/>
                <w:b/>
                <w:szCs w:val="22"/>
                <w:lang w:val="en-GB"/>
              </w:rPr>
            </w:pPr>
          </w:p>
        </w:tc>
        <w:tc>
          <w:tcPr>
            <w:tcW w:w="2449" w:type="dxa"/>
          </w:tcPr>
          <w:p w14:paraId="7FC31B91" w14:textId="77777777" w:rsidR="00D62292" w:rsidRPr="005D0BB8" w:rsidRDefault="00D62292" w:rsidP="00007960">
            <w:pPr>
              <w:pStyle w:val="Liststycke"/>
              <w:ind w:left="0"/>
              <w:rPr>
                <w:rFonts w:ascii="Times New Roman" w:hAnsi="Times New Roman"/>
                <w:b/>
                <w:szCs w:val="22"/>
                <w:lang w:val="en-GB"/>
              </w:rPr>
            </w:pPr>
          </w:p>
        </w:tc>
      </w:tr>
      <w:tr w:rsidR="00D62292" w:rsidRPr="003C5C4E" w14:paraId="5C7050D8" w14:textId="77777777" w:rsidTr="0022418B">
        <w:trPr>
          <w:trHeight w:val="126"/>
        </w:trPr>
        <w:tc>
          <w:tcPr>
            <w:tcW w:w="2463" w:type="dxa"/>
          </w:tcPr>
          <w:p w14:paraId="1D621BAE" w14:textId="77777777" w:rsidR="00D62292" w:rsidRPr="005D0BB8" w:rsidRDefault="00D62292" w:rsidP="00007960">
            <w:pPr>
              <w:pStyle w:val="Liststycke"/>
              <w:ind w:left="0"/>
              <w:rPr>
                <w:rFonts w:ascii="Times New Roman" w:hAnsi="Times New Roman"/>
                <w:szCs w:val="22"/>
                <w:lang w:val="en-GB"/>
              </w:rPr>
            </w:pPr>
          </w:p>
        </w:tc>
        <w:tc>
          <w:tcPr>
            <w:tcW w:w="2449" w:type="dxa"/>
          </w:tcPr>
          <w:p w14:paraId="57CC9AA1" w14:textId="77777777" w:rsidR="00D62292" w:rsidRPr="005D0BB8" w:rsidRDefault="00D62292" w:rsidP="00007960">
            <w:pPr>
              <w:pStyle w:val="Liststycke"/>
              <w:ind w:left="0"/>
              <w:rPr>
                <w:rFonts w:ascii="Times New Roman" w:hAnsi="Times New Roman"/>
                <w:b/>
                <w:szCs w:val="22"/>
                <w:lang w:val="en-GB"/>
              </w:rPr>
            </w:pPr>
          </w:p>
        </w:tc>
        <w:tc>
          <w:tcPr>
            <w:tcW w:w="2449" w:type="dxa"/>
          </w:tcPr>
          <w:p w14:paraId="5F550A12" w14:textId="77777777" w:rsidR="00D62292" w:rsidRPr="005D0BB8" w:rsidRDefault="00D62292" w:rsidP="00007960">
            <w:pPr>
              <w:pStyle w:val="Liststycke"/>
              <w:ind w:left="0"/>
              <w:rPr>
                <w:rFonts w:ascii="Times New Roman" w:hAnsi="Times New Roman"/>
                <w:b/>
                <w:szCs w:val="22"/>
                <w:lang w:val="en-GB"/>
              </w:rPr>
            </w:pPr>
          </w:p>
        </w:tc>
      </w:tr>
      <w:tr w:rsidR="00B16437" w:rsidRPr="003C5C4E" w14:paraId="383630A1" w14:textId="77777777" w:rsidTr="0022418B">
        <w:trPr>
          <w:trHeight w:val="287"/>
        </w:trPr>
        <w:tc>
          <w:tcPr>
            <w:tcW w:w="2463" w:type="dxa"/>
          </w:tcPr>
          <w:p w14:paraId="5BDA556B" w14:textId="77777777" w:rsidR="00B16437" w:rsidRPr="005D0BB8" w:rsidRDefault="00B16437" w:rsidP="00007960">
            <w:pPr>
              <w:pStyle w:val="Liststycke"/>
              <w:ind w:left="0"/>
              <w:rPr>
                <w:rFonts w:ascii="Times New Roman" w:hAnsi="Times New Roman"/>
                <w:szCs w:val="22"/>
                <w:lang w:val="en-GB"/>
              </w:rPr>
            </w:pPr>
          </w:p>
        </w:tc>
        <w:tc>
          <w:tcPr>
            <w:tcW w:w="2449" w:type="dxa"/>
          </w:tcPr>
          <w:p w14:paraId="620BD9BD" w14:textId="77777777" w:rsidR="00B16437" w:rsidRPr="005D0BB8" w:rsidRDefault="00B16437" w:rsidP="00007960">
            <w:pPr>
              <w:pStyle w:val="Liststycke"/>
              <w:ind w:left="0"/>
              <w:rPr>
                <w:rFonts w:ascii="Times New Roman" w:hAnsi="Times New Roman"/>
                <w:b/>
                <w:szCs w:val="22"/>
                <w:lang w:val="en-GB"/>
              </w:rPr>
            </w:pPr>
          </w:p>
        </w:tc>
        <w:tc>
          <w:tcPr>
            <w:tcW w:w="2449" w:type="dxa"/>
          </w:tcPr>
          <w:p w14:paraId="7BAD08C4" w14:textId="77777777" w:rsidR="00B16437" w:rsidRPr="005D0BB8" w:rsidRDefault="00B16437" w:rsidP="00007960">
            <w:pPr>
              <w:pStyle w:val="Liststycke"/>
              <w:ind w:left="0"/>
              <w:rPr>
                <w:rFonts w:ascii="Times New Roman" w:hAnsi="Times New Roman"/>
                <w:b/>
                <w:szCs w:val="22"/>
                <w:lang w:val="en-GB"/>
              </w:rPr>
            </w:pPr>
          </w:p>
        </w:tc>
      </w:tr>
    </w:tbl>
    <w:p w14:paraId="11F459D9" w14:textId="77777777" w:rsidR="005C75F5" w:rsidRPr="005D0BB8" w:rsidRDefault="005C75F5" w:rsidP="000E4C70">
      <w:pPr>
        <w:rPr>
          <w:rFonts w:ascii="Arial" w:hAnsi="Arial" w:cs="Arial"/>
          <w:b/>
          <w:szCs w:val="22"/>
          <w:lang w:val="en-GB"/>
        </w:rPr>
      </w:pPr>
    </w:p>
    <w:p w14:paraId="662786A3" w14:textId="77777777" w:rsidR="0022418B" w:rsidRPr="005D0BB8" w:rsidRDefault="0022418B">
      <w:pPr>
        <w:spacing w:line="240" w:lineRule="auto"/>
        <w:rPr>
          <w:rFonts w:ascii="Times New Roman" w:hAnsi="Times New Roman"/>
          <w:b/>
          <w:szCs w:val="22"/>
          <w:lang w:val="en-GB"/>
        </w:rPr>
      </w:pPr>
      <w:r w:rsidRPr="005D0BB8">
        <w:rPr>
          <w:rFonts w:ascii="Times New Roman" w:hAnsi="Times New Roman"/>
          <w:b/>
          <w:szCs w:val="22"/>
          <w:lang w:val="en-GB"/>
        </w:rPr>
        <w:br w:type="page"/>
      </w:r>
    </w:p>
    <w:p w14:paraId="15650CE2" w14:textId="77777777" w:rsidR="001E4586" w:rsidRPr="005D0BB8" w:rsidRDefault="00E23905" w:rsidP="004D7279">
      <w:pPr>
        <w:pStyle w:val="Liststycke"/>
        <w:ind w:left="0"/>
        <w:rPr>
          <w:rFonts w:ascii="Arial" w:hAnsi="Arial" w:cs="Arial"/>
          <w:b/>
          <w:szCs w:val="22"/>
          <w:lang w:val="en-GB"/>
        </w:rPr>
      </w:pPr>
      <w:r w:rsidRPr="005D0BB8">
        <w:rPr>
          <w:rFonts w:ascii="Arial" w:hAnsi="Arial" w:cs="Arial"/>
          <w:b/>
          <w:szCs w:val="22"/>
          <w:lang w:val="en-GB"/>
        </w:rPr>
        <w:lastRenderedPageBreak/>
        <w:t>Languages</w:t>
      </w:r>
    </w:p>
    <w:p w14:paraId="60AC02A1" w14:textId="77777777" w:rsidR="00A2381E" w:rsidRPr="005D0BB8" w:rsidRDefault="00A2381E" w:rsidP="004D7279">
      <w:pPr>
        <w:pStyle w:val="Liststycke"/>
        <w:ind w:left="0"/>
        <w:rPr>
          <w:rFonts w:ascii="Arial" w:hAnsi="Arial" w:cs="Arial"/>
          <w:b/>
          <w:szCs w:val="22"/>
          <w:lang w:val="en-GB"/>
        </w:rPr>
      </w:pPr>
    </w:p>
    <w:tbl>
      <w:tblPr>
        <w:tblStyle w:val="Tabellrutnt"/>
        <w:tblW w:w="0" w:type="auto"/>
        <w:tblLook w:val="04A0" w:firstRow="1" w:lastRow="0" w:firstColumn="1" w:lastColumn="0" w:noHBand="0" w:noVBand="1"/>
      </w:tblPr>
      <w:tblGrid>
        <w:gridCol w:w="2453"/>
        <w:gridCol w:w="2453"/>
        <w:gridCol w:w="2455"/>
      </w:tblGrid>
      <w:tr w:rsidR="00A2381E" w:rsidRPr="005D0BB8" w14:paraId="5C543736" w14:textId="77777777" w:rsidTr="00A2381E">
        <w:trPr>
          <w:trHeight w:val="394"/>
        </w:trPr>
        <w:tc>
          <w:tcPr>
            <w:tcW w:w="2503" w:type="dxa"/>
          </w:tcPr>
          <w:p w14:paraId="41EDD419" w14:textId="77777777" w:rsidR="00A2381E" w:rsidRPr="005D0BB8" w:rsidRDefault="00A2381E" w:rsidP="001E4586">
            <w:pPr>
              <w:pStyle w:val="Liststycke"/>
              <w:ind w:left="0"/>
              <w:rPr>
                <w:rFonts w:ascii="Times New Roman" w:hAnsi="Times New Roman"/>
                <w:b/>
                <w:i/>
                <w:szCs w:val="22"/>
                <w:lang w:val="en-GB"/>
              </w:rPr>
            </w:pPr>
          </w:p>
        </w:tc>
        <w:tc>
          <w:tcPr>
            <w:tcW w:w="2504" w:type="dxa"/>
          </w:tcPr>
          <w:p w14:paraId="5BEE955A" w14:textId="77777777" w:rsidR="00A2381E" w:rsidRPr="005D0BB8" w:rsidRDefault="00E23905" w:rsidP="001E4586">
            <w:pPr>
              <w:pStyle w:val="Liststycke"/>
              <w:ind w:left="0"/>
              <w:rPr>
                <w:rFonts w:ascii="Times New Roman" w:hAnsi="Times New Roman"/>
                <w:b/>
                <w:i/>
                <w:szCs w:val="22"/>
                <w:lang w:val="en-GB"/>
              </w:rPr>
            </w:pPr>
            <w:r w:rsidRPr="005D0BB8">
              <w:rPr>
                <w:rFonts w:ascii="Times New Roman" w:hAnsi="Times New Roman"/>
                <w:b/>
                <w:i/>
                <w:szCs w:val="22"/>
                <w:lang w:val="en-GB"/>
              </w:rPr>
              <w:t>What</w:t>
            </w:r>
            <w:r w:rsidR="00A2381E" w:rsidRPr="005D0BB8">
              <w:rPr>
                <w:rFonts w:ascii="Times New Roman" w:hAnsi="Times New Roman"/>
                <w:b/>
                <w:i/>
                <w:szCs w:val="22"/>
                <w:lang w:val="en-GB"/>
              </w:rPr>
              <w:t>?</w:t>
            </w:r>
          </w:p>
        </w:tc>
        <w:tc>
          <w:tcPr>
            <w:tcW w:w="2504" w:type="dxa"/>
          </w:tcPr>
          <w:p w14:paraId="6AE48877" w14:textId="77777777" w:rsidR="00A2381E" w:rsidRPr="005D0BB8" w:rsidRDefault="00E23905" w:rsidP="001E4586">
            <w:pPr>
              <w:pStyle w:val="Liststycke"/>
              <w:ind w:left="0"/>
              <w:rPr>
                <w:rFonts w:ascii="Times New Roman" w:hAnsi="Times New Roman"/>
                <w:b/>
                <w:i/>
                <w:szCs w:val="22"/>
                <w:lang w:val="en-GB"/>
              </w:rPr>
            </w:pPr>
            <w:r w:rsidRPr="005D0BB8">
              <w:rPr>
                <w:rFonts w:ascii="Times New Roman" w:hAnsi="Times New Roman"/>
                <w:b/>
                <w:i/>
                <w:szCs w:val="22"/>
                <w:lang w:val="en-GB"/>
              </w:rPr>
              <w:t>When</w:t>
            </w:r>
            <w:r w:rsidR="00A2381E" w:rsidRPr="005D0BB8">
              <w:rPr>
                <w:rFonts w:ascii="Times New Roman" w:hAnsi="Times New Roman"/>
                <w:b/>
                <w:i/>
                <w:szCs w:val="22"/>
                <w:lang w:val="en-GB"/>
              </w:rPr>
              <w:t>?</w:t>
            </w:r>
          </w:p>
        </w:tc>
      </w:tr>
      <w:tr w:rsidR="001E4586" w:rsidRPr="005D0BB8" w14:paraId="2BC0A789" w14:textId="77777777" w:rsidTr="009F7B2C">
        <w:trPr>
          <w:trHeight w:val="788"/>
        </w:trPr>
        <w:tc>
          <w:tcPr>
            <w:tcW w:w="2503" w:type="dxa"/>
          </w:tcPr>
          <w:p w14:paraId="25D707BB" w14:textId="77777777" w:rsidR="001E4586" w:rsidRPr="005D0BB8" w:rsidRDefault="001E4586" w:rsidP="001E4586">
            <w:pPr>
              <w:pStyle w:val="Liststycke"/>
              <w:ind w:left="0"/>
              <w:rPr>
                <w:rFonts w:ascii="Times New Roman" w:hAnsi="Times New Roman"/>
                <w:szCs w:val="22"/>
                <w:lang w:val="en-GB"/>
              </w:rPr>
            </w:pPr>
            <w:r w:rsidRPr="005D0BB8">
              <w:rPr>
                <w:rFonts w:ascii="Times New Roman" w:hAnsi="Times New Roman"/>
                <w:szCs w:val="22"/>
                <w:lang w:val="en-GB"/>
              </w:rPr>
              <w:t>S</w:t>
            </w:r>
            <w:r w:rsidR="00E23905" w:rsidRPr="005D0BB8">
              <w:rPr>
                <w:rFonts w:ascii="Times New Roman" w:hAnsi="Times New Roman"/>
                <w:szCs w:val="22"/>
                <w:lang w:val="en-GB"/>
              </w:rPr>
              <w:t>wedish</w:t>
            </w:r>
          </w:p>
          <w:p w14:paraId="4550671A" w14:textId="77777777" w:rsidR="001E4586" w:rsidRPr="005D0BB8" w:rsidRDefault="001E4586" w:rsidP="001E4586">
            <w:pPr>
              <w:pStyle w:val="Liststycke"/>
              <w:ind w:left="0"/>
              <w:rPr>
                <w:rFonts w:ascii="Times New Roman" w:hAnsi="Times New Roman"/>
                <w:szCs w:val="22"/>
                <w:lang w:val="en-GB"/>
              </w:rPr>
            </w:pPr>
          </w:p>
        </w:tc>
        <w:tc>
          <w:tcPr>
            <w:tcW w:w="2504" w:type="dxa"/>
          </w:tcPr>
          <w:p w14:paraId="389025F0" w14:textId="77777777" w:rsidR="001E4586" w:rsidRPr="005D0BB8" w:rsidRDefault="001E4586" w:rsidP="001E4586">
            <w:pPr>
              <w:pStyle w:val="Liststycke"/>
              <w:ind w:left="0"/>
              <w:rPr>
                <w:rFonts w:ascii="Times New Roman" w:hAnsi="Times New Roman"/>
                <w:szCs w:val="22"/>
                <w:lang w:val="en-GB"/>
              </w:rPr>
            </w:pPr>
          </w:p>
        </w:tc>
        <w:tc>
          <w:tcPr>
            <w:tcW w:w="2504" w:type="dxa"/>
          </w:tcPr>
          <w:p w14:paraId="0D0C4BB2" w14:textId="77777777" w:rsidR="001E4586" w:rsidRPr="005D0BB8" w:rsidRDefault="001E4586" w:rsidP="001E4586">
            <w:pPr>
              <w:pStyle w:val="Liststycke"/>
              <w:ind w:left="0"/>
              <w:rPr>
                <w:rFonts w:ascii="Times New Roman" w:hAnsi="Times New Roman"/>
                <w:szCs w:val="22"/>
                <w:lang w:val="en-GB"/>
              </w:rPr>
            </w:pPr>
          </w:p>
        </w:tc>
      </w:tr>
      <w:tr w:rsidR="001E4586" w:rsidRPr="005D0BB8" w14:paraId="4EC2FEEE" w14:textId="77777777" w:rsidTr="009F7B2C">
        <w:trPr>
          <w:trHeight w:val="841"/>
        </w:trPr>
        <w:tc>
          <w:tcPr>
            <w:tcW w:w="2503" w:type="dxa"/>
          </w:tcPr>
          <w:p w14:paraId="18E7EB45" w14:textId="77777777" w:rsidR="001E4586" w:rsidRPr="005D0BB8" w:rsidRDefault="001E4586" w:rsidP="001E4586">
            <w:pPr>
              <w:pStyle w:val="Liststycke"/>
              <w:ind w:left="0"/>
              <w:rPr>
                <w:rFonts w:ascii="Times New Roman" w:hAnsi="Times New Roman"/>
                <w:szCs w:val="22"/>
                <w:lang w:val="en-GB"/>
              </w:rPr>
            </w:pPr>
            <w:r w:rsidRPr="005D0BB8">
              <w:rPr>
                <w:rFonts w:ascii="Times New Roman" w:hAnsi="Times New Roman"/>
                <w:szCs w:val="22"/>
                <w:lang w:val="en-GB"/>
              </w:rPr>
              <w:t>Eng</w:t>
            </w:r>
            <w:r w:rsidR="00E23905" w:rsidRPr="005D0BB8">
              <w:rPr>
                <w:rFonts w:ascii="Times New Roman" w:hAnsi="Times New Roman"/>
                <w:szCs w:val="22"/>
                <w:lang w:val="en-GB"/>
              </w:rPr>
              <w:t>l</w:t>
            </w:r>
            <w:r w:rsidR="005E1653">
              <w:rPr>
                <w:rFonts w:ascii="Times New Roman" w:hAnsi="Times New Roman"/>
                <w:szCs w:val="22"/>
                <w:lang w:val="en-GB"/>
              </w:rPr>
              <w:t>ish</w:t>
            </w:r>
          </w:p>
          <w:p w14:paraId="143967E6" w14:textId="77777777" w:rsidR="001E4586" w:rsidRPr="005D0BB8" w:rsidRDefault="001E4586" w:rsidP="001E4586">
            <w:pPr>
              <w:pStyle w:val="Liststycke"/>
              <w:ind w:left="0"/>
              <w:rPr>
                <w:rFonts w:ascii="Times New Roman" w:hAnsi="Times New Roman"/>
                <w:szCs w:val="22"/>
                <w:lang w:val="en-GB"/>
              </w:rPr>
            </w:pPr>
          </w:p>
        </w:tc>
        <w:tc>
          <w:tcPr>
            <w:tcW w:w="2504" w:type="dxa"/>
          </w:tcPr>
          <w:p w14:paraId="79538E03" w14:textId="77777777" w:rsidR="001E4586" w:rsidRPr="005D0BB8" w:rsidRDefault="001E4586" w:rsidP="001E4586">
            <w:pPr>
              <w:pStyle w:val="Liststycke"/>
              <w:ind w:left="0"/>
              <w:rPr>
                <w:rFonts w:ascii="Times New Roman" w:hAnsi="Times New Roman"/>
                <w:szCs w:val="22"/>
                <w:lang w:val="en-GB"/>
              </w:rPr>
            </w:pPr>
          </w:p>
        </w:tc>
        <w:tc>
          <w:tcPr>
            <w:tcW w:w="2504" w:type="dxa"/>
          </w:tcPr>
          <w:p w14:paraId="157BF06B" w14:textId="77777777" w:rsidR="001E4586" w:rsidRPr="005D0BB8" w:rsidRDefault="001E4586" w:rsidP="001E4586">
            <w:pPr>
              <w:pStyle w:val="Liststycke"/>
              <w:ind w:left="0"/>
              <w:rPr>
                <w:rFonts w:ascii="Times New Roman" w:hAnsi="Times New Roman"/>
                <w:szCs w:val="22"/>
                <w:lang w:val="en-GB"/>
              </w:rPr>
            </w:pPr>
          </w:p>
        </w:tc>
      </w:tr>
      <w:tr w:rsidR="001E4586" w:rsidRPr="005D0BB8" w14:paraId="4DF0F032" w14:textId="77777777" w:rsidTr="009F7B2C">
        <w:trPr>
          <w:trHeight w:val="698"/>
        </w:trPr>
        <w:tc>
          <w:tcPr>
            <w:tcW w:w="2503" w:type="dxa"/>
          </w:tcPr>
          <w:p w14:paraId="29BAC3EF" w14:textId="77777777" w:rsidR="001E4586" w:rsidRPr="005D0BB8" w:rsidRDefault="00E23905" w:rsidP="001E4586">
            <w:pPr>
              <w:pStyle w:val="Liststycke"/>
              <w:ind w:left="0"/>
              <w:rPr>
                <w:rFonts w:ascii="Times New Roman" w:hAnsi="Times New Roman"/>
                <w:szCs w:val="22"/>
                <w:lang w:val="en-GB"/>
              </w:rPr>
            </w:pPr>
            <w:r w:rsidRPr="005D0BB8">
              <w:rPr>
                <w:rFonts w:ascii="Times New Roman" w:hAnsi="Times New Roman"/>
                <w:szCs w:val="22"/>
                <w:lang w:val="en-GB"/>
              </w:rPr>
              <w:t>Other languages</w:t>
            </w:r>
          </w:p>
          <w:p w14:paraId="7CFB68A2" w14:textId="77777777" w:rsidR="001E4586" w:rsidRPr="005D0BB8" w:rsidRDefault="001E4586" w:rsidP="001E4586">
            <w:pPr>
              <w:pStyle w:val="Liststycke"/>
              <w:ind w:left="0"/>
              <w:rPr>
                <w:rFonts w:ascii="Times New Roman" w:hAnsi="Times New Roman"/>
                <w:szCs w:val="22"/>
                <w:lang w:val="en-GB"/>
              </w:rPr>
            </w:pPr>
          </w:p>
        </w:tc>
        <w:tc>
          <w:tcPr>
            <w:tcW w:w="2504" w:type="dxa"/>
          </w:tcPr>
          <w:p w14:paraId="53EA13A0" w14:textId="77777777" w:rsidR="001E4586" w:rsidRPr="005D0BB8" w:rsidRDefault="001E4586" w:rsidP="001E4586">
            <w:pPr>
              <w:pStyle w:val="Liststycke"/>
              <w:ind w:left="0"/>
              <w:rPr>
                <w:rFonts w:ascii="Times New Roman" w:hAnsi="Times New Roman"/>
                <w:szCs w:val="22"/>
                <w:lang w:val="en-GB"/>
              </w:rPr>
            </w:pPr>
          </w:p>
        </w:tc>
        <w:tc>
          <w:tcPr>
            <w:tcW w:w="2504" w:type="dxa"/>
          </w:tcPr>
          <w:p w14:paraId="55FFB5DE" w14:textId="77777777" w:rsidR="001E4586" w:rsidRPr="005D0BB8" w:rsidRDefault="001E4586" w:rsidP="001E4586">
            <w:pPr>
              <w:pStyle w:val="Liststycke"/>
              <w:ind w:left="0"/>
              <w:rPr>
                <w:rFonts w:ascii="Times New Roman" w:hAnsi="Times New Roman"/>
                <w:szCs w:val="22"/>
                <w:lang w:val="en-GB"/>
              </w:rPr>
            </w:pPr>
          </w:p>
        </w:tc>
      </w:tr>
    </w:tbl>
    <w:p w14:paraId="2F3B933E" w14:textId="77777777" w:rsidR="001E4586" w:rsidRPr="005D0BB8" w:rsidRDefault="001E4586" w:rsidP="004D7279">
      <w:pPr>
        <w:pStyle w:val="Liststycke"/>
        <w:ind w:left="0"/>
        <w:rPr>
          <w:rFonts w:ascii="Arial" w:hAnsi="Arial" w:cs="Arial"/>
          <w:b/>
          <w:szCs w:val="22"/>
          <w:lang w:val="en-GB"/>
        </w:rPr>
      </w:pPr>
    </w:p>
    <w:p w14:paraId="1B8C8CA4" w14:textId="77777777" w:rsidR="005D22D8" w:rsidRPr="005D0BB8" w:rsidRDefault="005D22D8" w:rsidP="005D22D8">
      <w:pPr>
        <w:pStyle w:val="Liststycke"/>
        <w:ind w:left="0"/>
        <w:rPr>
          <w:rFonts w:ascii="Arial" w:hAnsi="Arial" w:cs="Arial"/>
          <w:b/>
          <w:szCs w:val="22"/>
          <w:lang w:val="en-GB"/>
        </w:rPr>
      </w:pPr>
      <w:r w:rsidRPr="005D0BB8">
        <w:rPr>
          <w:rFonts w:ascii="Arial" w:hAnsi="Arial" w:cs="Arial"/>
          <w:b/>
          <w:szCs w:val="22"/>
          <w:lang w:val="en-GB"/>
        </w:rPr>
        <w:t>Further qualifications</w:t>
      </w:r>
    </w:p>
    <w:p w14:paraId="79FC1E41" w14:textId="77777777" w:rsidR="005D22D8" w:rsidRPr="005D0BB8" w:rsidRDefault="005D22D8" w:rsidP="005D22D8">
      <w:pPr>
        <w:pStyle w:val="Liststycke"/>
        <w:ind w:left="0"/>
        <w:rPr>
          <w:rFonts w:ascii="Times New Roman" w:hAnsi="Times New Roman"/>
          <w:szCs w:val="22"/>
          <w:lang w:val="en-GB"/>
        </w:rPr>
      </w:pPr>
      <w:r w:rsidRPr="005D0BB8">
        <w:rPr>
          <w:rFonts w:ascii="Times New Roman" w:hAnsi="Times New Roman"/>
          <w:szCs w:val="22"/>
          <w:lang w:val="en-GB"/>
        </w:rPr>
        <w:t>Feedback on further qualifications should be given at the staff appraisal</w:t>
      </w:r>
    </w:p>
    <w:p w14:paraId="5821AA09" w14:textId="77777777" w:rsidR="004D7279" w:rsidRPr="005D0BB8" w:rsidRDefault="004D7279" w:rsidP="004D7279">
      <w:pPr>
        <w:pStyle w:val="Liststycke"/>
        <w:ind w:left="0"/>
        <w:rPr>
          <w:rFonts w:ascii="Times New Roman" w:hAnsi="Times New Roman"/>
          <w:szCs w:val="22"/>
          <w:lang w:val="en-GB"/>
        </w:rPr>
      </w:pPr>
    </w:p>
    <w:p w14:paraId="1E84F004" w14:textId="77777777" w:rsidR="001E4586" w:rsidRPr="005D0BB8" w:rsidRDefault="001E4586" w:rsidP="004D7279">
      <w:pPr>
        <w:pStyle w:val="Liststycke"/>
        <w:ind w:left="0"/>
        <w:rPr>
          <w:rFonts w:ascii="Times New Roman" w:hAnsi="Times New Roman"/>
          <w:b/>
          <w:i/>
          <w:szCs w:val="22"/>
          <w:lang w:val="en-GB"/>
        </w:rPr>
      </w:pPr>
    </w:p>
    <w:tbl>
      <w:tblPr>
        <w:tblStyle w:val="Tabellrutnt"/>
        <w:tblW w:w="0" w:type="auto"/>
        <w:tblLook w:val="04A0" w:firstRow="1" w:lastRow="0" w:firstColumn="1" w:lastColumn="0" w:noHBand="0" w:noVBand="1"/>
      </w:tblPr>
      <w:tblGrid>
        <w:gridCol w:w="2460"/>
        <w:gridCol w:w="4901"/>
      </w:tblGrid>
      <w:tr w:rsidR="00A2381E" w:rsidRPr="005D0BB8" w14:paraId="4412976F" w14:textId="77777777" w:rsidTr="005D22D8">
        <w:tc>
          <w:tcPr>
            <w:tcW w:w="2460" w:type="dxa"/>
          </w:tcPr>
          <w:p w14:paraId="6CF88DA3" w14:textId="77777777" w:rsidR="00A2381E" w:rsidRPr="005D0BB8" w:rsidRDefault="005D22D8" w:rsidP="004D7279">
            <w:pPr>
              <w:pStyle w:val="Liststycke"/>
              <w:ind w:left="0"/>
              <w:rPr>
                <w:rFonts w:ascii="Times New Roman" w:hAnsi="Times New Roman"/>
                <w:b/>
                <w:i/>
                <w:szCs w:val="22"/>
                <w:lang w:val="en-GB"/>
              </w:rPr>
            </w:pPr>
            <w:r w:rsidRPr="005D0BB8">
              <w:rPr>
                <w:rFonts w:ascii="Times New Roman" w:hAnsi="Times New Roman"/>
                <w:b/>
                <w:i/>
                <w:szCs w:val="22"/>
                <w:lang w:val="en-GB"/>
              </w:rPr>
              <w:t>Area</w:t>
            </w:r>
          </w:p>
        </w:tc>
        <w:tc>
          <w:tcPr>
            <w:tcW w:w="4901" w:type="dxa"/>
          </w:tcPr>
          <w:p w14:paraId="165E8B4C" w14:textId="77777777" w:rsidR="00A2381E" w:rsidRPr="005D0BB8" w:rsidRDefault="00A2381E" w:rsidP="004D7279">
            <w:pPr>
              <w:pStyle w:val="Liststycke"/>
              <w:ind w:left="0"/>
              <w:rPr>
                <w:rFonts w:ascii="Times New Roman" w:hAnsi="Times New Roman"/>
                <w:b/>
                <w:i/>
                <w:szCs w:val="22"/>
                <w:lang w:val="en-GB"/>
              </w:rPr>
            </w:pPr>
            <w:r w:rsidRPr="005D0BB8">
              <w:rPr>
                <w:rFonts w:ascii="Times New Roman" w:hAnsi="Times New Roman"/>
                <w:b/>
                <w:i/>
                <w:szCs w:val="22"/>
                <w:lang w:val="en-GB"/>
              </w:rPr>
              <w:t>Feedback</w:t>
            </w:r>
          </w:p>
        </w:tc>
      </w:tr>
      <w:tr w:rsidR="005D22D8" w:rsidRPr="005D0BB8" w14:paraId="02F2D54E" w14:textId="77777777" w:rsidTr="005D22D8">
        <w:tc>
          <w:tcPr>
            <w:tcW w:w="2460" w:type="dxa"/>
          </w:tcPr>
          <w:p w14:paraId="18485957" w14:textId="77777777" w:rsidR="005D22D8" w:rsidRPr="005D0BB8" w:rsidRDefault="005D22D8" w:rsidP="005D22D8">
            <w:pPr>
              <w:pStyle w:val="Liststycke"/>
              <w:ind w:left="0"/>
              <w:rPr>
                <w:rFonts w:ascii="Times New Roman" w:hAnsi="Times New Roman"/>
                <w:szCs w:val="22"/>
                <w:lang w:val="en-GB"/>
              </w:rPr>
            </w:pPr>
            <w:r w:rsidRPr="005D0BB8">
              <w:rPr>
                <w:rFonts w:ascii="Times New Roman" w:hAnsi="Times New Roman"/>
                <w:szCs w:val="22"/>
                <w:lang w:val="en-GB"/>
              </w:rPr>
              <w:t>Ability to cooperate</w:t>
            </w:r>
          </w:p>
          <w:p w14:paraId="2A98142E" w14:textId="77777777" w:rsidR="005D22D8" w:rsidRPr="005D0BB8" w:rsidRDefault="005D22D8" w:rsidP="005D22D8">
            <w:pPr>
              <w:pStyle w:val="Liststycke"/>
              <w:ind w:left="0"/>
              <w:rPr>
                <w:rFonts w:ascii="Times New Roman" w:hAnsi="Times New Roman"/>
                <w:szCs w:val="22"/>
                <w:lang w:val="en-GB"/>
              </w:rPr>
            </w:pPr>
          </w:p>
        </w:tc>
        <w:tc>
          <w:tcPr>
            <w:tcW w:w="4901" w:type="dxa"/>
          </w:tcPr>
          <w:p w14:paraId="274AFDAE" w14:textId="77777777" w:rsidR="005D22D8" w:rsidRPr="005D0BB8" w:rsidRDefault="005D22D8" w:rsidP="005D22D8">
            <w:pPr>
              <w:pStyle w:val="Liststycke"/>
              <w:ind w:left="0"/>
              <w:rPr>
                <w:rFonts w:ascii="Times New Roman" w:hAnsi="Times New Roman"/>
                <w:szCs w:val="22"/>
                <w:lang w:val="en-GB"/>
              </w:rPr>
            </w:pPr>
          </w:p>
        </w:tc>
      </w:tr>
      <w:tr w:rsidR="005D22D8" w:rsidRPr="005D0BB8" w14:paraId="7DFE58EA" w14:textId="77777777" w:rsidTr="005D22D8">
        <w:tc>
          <w:tcPr>
            <w:tcW w:w="2460" w:type="dxa"/>
          </w:tcPr>
          <w:p w14:paraId="38EDC3B0" w14:textId="77777777" w:rsidR="005D22D8" w:rsidRPr="005D0BB8" w:rsidRDefault="005D22D8" w:rsidP="005D22D8">
            <w:pPr>
              <w:pStyle w:val="Liststycke"/>
              <w:ind w:left="0"/>
              <w:rPr>
                <w:rFonts w:ascii="Times New Roman" w:hAnsi="Times New Roman"/>
                <w:szCs w:val="22"/>
                <w:lang w:val="en-GB"/>
              </w:rPr>
            </w:pPr>
            <w:r w:rsidRPr="005D0BB8">
              <w:rPr>
                <w:rFonts w:ascii="Times New Roman" w:hAnsi="Times New Roman"/>
                <w:szCs w:val="22"/>
                <w:lang w:val="en-GB"/>
              </w:rPr>
              <w:t>Independence</w:t>
            </w:r>
          </w:p>
          <w:p w14:paraId="1479132E" w14:textId="77777777" w:rsidR="005D22D8" w:rsidRPr="005D0BB8" w:rsidRDefault="005D22D8" w:rsidP="005D22D8">
            <w:pPr>
              <w:pStyle w:val="Liststycke"/>
              <w:ind w:left="0"/>
              <w:rPr>
                <w:rFonts w:ascii="Times New Roman" w:hAnsi="Times New Roman"/>
                <w:szCs w:val="22"/>
                <w:lang w:val="en-GB"/>
              </w:rPr>
            </w:pPr>
            <w:r w:rsidRPr="005D0BB8">
              <w:rPr>
                <w:rFonts w:ascii="Times New Roman" w:hAnsi="Times New Roman"/>
                <w:szCs w:val="22"/>
                <w:lang w:val="en-GB"/>
              </w:rPr>
              <w:t>Drive</w:t>
            </w:r>
          </w:p>
        </w:tc>
        <w:tc>
          <w:tcPr>
            <w:tcW w:w="4901" w:type="dxa"/>
          </w:tcPr>
          <w:p w14:paraId="03E186D5" w14:textId="77777777" w:rsidR="005D22D8" w:rsidRPr="005D0BB8" w:rsidRDefault="005D22D8" w:rsidP="005D22D8">
            <w:pPr>
              <w:pStyle w:val="Liststycke"/>
              <w:ind w:left="0"/>
              <w:rPr>
                <w:rFonts w:ascii="Times New Roman" w:hAnsi="Times New Roman"/>
                <w:szCs w:val="22"/>
                <w:lang w:val="en-GB"/>
              </w:rPr>
            </w:pPr>
          </w:p>
        </w:tc>
      </w:tr>
      <w:tr w:rsidR="005D22D8" w:rsidRPr="005D0BB8" w14:paraId="782B06F0" w14:textId="77777777" w:rsidTr="005D22D8">
        <w:tc>
          <w:tcPr>
            <w:tcW w:w="2460" w:type="dxa"/>
          </w:tcPr>
          <w:p w14:paraId="21A60A69" w14:textId="77777777" w:rsidR="005D22D8" w:rsidRPr="005D0BB8" w:rsidRDefault="005D22D8" w:rsidP="005D22D8">
            <w:pPr>
              <w:pStyle w:val="Liststycke"/>
              <w:ind w:left="0"/>
              <w:rPr>
                <w:rFonts w:ascii="Times New Roman" w:hAnsi="Times New Roman"/>
                <w:szCs w:val="22"/>
                <w:lang w:val="en-GB"/>
              </w:rPr>
            </w:pPr>
            <w:r w:rsidRPr="005D0BB8">
              <w:rPr>
                <w:rFonts w:ascii="Times New Roman" w:hAnsi="Times New Roman"/>
                <w:szCs w:val="22"/>
                <w:lang w:val="en-GB"/>
              </w:rPr>
              <w:t>Leadership</w:t>
            </w:r>
          </w:p>
          <w:p w14:paraId="79EA2C4B" w14:textId="77777777" w:rsidR="005D22D8" w:rsidRPr="005D0BB8" w:rsidRDefault="005D22D8" w:rsidP="005D22D8">
            <w:pPr>
              <w:pStyle w:val="Liststycke"/>
              <w:ind w:left="0"/>
              <w:rPr>
                <w:rFonts w:ascii="Times New Roman" w:hAnsi="Times New Roman"/>
                <w:szCs w:val="22"/>
                <w:lang w:val="en-GB"/>
              </w:rPr>
            </w:pPr>
          </w:p>
        </w:tc>
        <w:tc>
          <w:tcPr>
            <w:tcW w:w="4901" w:type="dxa"/>
          </w:tcPr>
          <w:p w14:paraId="27B22465" w14:textId="77777777" w:rsidR="005D22D8" w:rsidRPr="005D0BB8" w:rsidRDefault="005D22D8" w:rsidP="005D22D8">
            <w:pPr>
              <w:pStyle w:val="Liststycke"/>
              <w:ind w:left="0"/>
              <w:rPr>
                <w:rFonts w:ascii="Times New Roman" w:hAnsi="Times New Roman"/>
                <w:szCs w:val="22"/>
                <w:lang w:val="en-GB"/>
              </w:rPr>
            </w:pPr>
          </w:p>
        </w:tc>
      </w:tr>
      <w:tr w:rsidR="005D22D8" w:rsidRPr="005D0BB8" w14:paraId="3044AA48" w14:textId="77777777" w:rsidTr="005D22D8">
        <w:tc>
          <w:tcPr>
            <w:tcW w:w="2460" w:type="dxa"/>
          </w:tcPr>
          <w:p w14:paraId="25B613A2" w14:textId="77777777" w:rsidR="005D22D8" w:rsidRPr="005D0BB8" w:rsidRDefault="005D22D8" w:rsidP="005D22D8">
            <w:pPr>
              <w:pStyle w:val="Liststycke"/>
              <w:ind w:left="0"/>
              <w:rPr>
                <w:rFonts w:ascii="Times New Roman" w:hAnsi="Times New Roman"/>
                <w:szCs w:val="22"/>
                <w:lang w:val="en-GB"/>
              </w:rPr>
            </w:pPr>
            <w:r w:rsidRPr="005D0BB8">
              <w:rPr>
                <w:rFonts w:ascii="Times New Roman" w:hAnsi="Times New Roman"/>
                <w:szCs w:val="22"/>
                <w:lang w:val="en-GB"/>
              </w:rPr>
              <w:t>Other skills</w:t>
            </w:r>
          </w:p>
          <w:p w14:paraId="551BFDCD" w14:textId="77777777" w:rsidR="005D22D8" w:rsidRPr="005D0BB8" w:rsidRDefault="005D22D8" w:rsidP="005D22D8">
            <w:pPr>
              <w:pStyle w:val="Liststycke"/>
              <w:ind w:left="0"/>
              <w:rPr>
                <w:rFonts w:ascii="Times New Roman" w:hAnsi="Times New Roman"/>
                <w:szCs w:val="22"/>
                <w:lang w:val="en-GB"/>
              </w:rPr>
            </w:pPr>
          </w:p>
        </w:tc>
        <w:tc>
          <w:tcPr>
            <w:tcW w:w="4901" w:type="dxa"/>
          </w:tcPr>
          <w:p w14:paraId="2DE4740C" w14:textId="77777777" w:rsidR="005D22D8" w:rsidRPr="005D0BB8" w:rsidRDefault="005D22D8" w:rsidP="005D22D8">
            <w:pPr>
              <w:pStyle w:val="Liststycke"/>
              <w:ind w:left="0"/>
              <w:rPr>
                <w:rFonts w:ascii="Times New Roman" w:hAnsi="Times New Roman"/>
                <w:szCs w:val="22"/>
                <w:lang w:val="en-GB"/>
              </w:rPr>
            </w:pPr>
          </w:p>
        </w:tc>
      </w:tr>
    </w:tbl>
    <w:p w14:paraId="55454F4B" w14:textId="77777777" w:rsidR="00D02EF0" w:rsidRPr="005D0BB8" w:rsidRDefault="00D02EF0" w:rsidP="004D7279">
      <w:pPr>
        <w:pStyle w:val="Liststycke"/>
        <w:ind w:left="0"/>
        <w:rPr>
          <w:rFonts w:ascii="Arial" w:hAnsi="Arial" w:cs="Arial"/>
          <w:b/>
          <w:szCs w:val="22"/>
          <w:lang w:val="en-GB"/>
        </w:rPr>
      </w:pPr>
    </w:p>
    <w:p w14:paraId="5EFFC07E" w14:textId="77777777" w:rsidR="00CE6ACC" w:rsidRPr="00CE6ACC" w:rsidRDefault="00CE6ACC" w:rsidP="00057C00">
      <w:pPr>
        <w:rPr>
          <w:rFonts w:ascii="Times New Roman" w:hAnsi="Times New Roman"/>
          <w:szCs w:val="22"/>
          <w:lang w:val="en-GB"/>
        </w:rPr>
      </w:pPr>
      <w:r w:rsidRPr="00CE6ACC">
        <w:rPr>
          <w:rFonts w:ascii="Arial" w:hAnsi="Arial" w:cs="Arial"/>
          <w:b/>
          <w:szCs w:val="22"/>
          <w:lang w:val="en-GB"/>
        </w:rPr>
        <w:t>Other re</w:t>
      </w:r>
      <w:r>
        <w:rPr>
          <w:rFonts w:ascii="Arial" w:hAnsi="Arial" w:cs="Arial"/>
          <w:b/>
          <w:szCs w:val="22"/>
          <w:lang w:val="en-GB"/>
        </w:rPr>
        <w:t>q</w:t>
      </w:r>
      <w:r w:rsidRPr="00CE6ACC">
        <w:rPr>
          <w:rFonts w:ascii="Arial" w:hAnsi="Arial" w:cs="Arial"/>
          <w:b/>
          <w:szCs w:val="22"/>
          <w:lang w:val="en-GB"/>
        </w:rPr>
        <w:t>uirements</w:t>
      </w:r>
      <w:r w:rsidR="00D02EF0" w:rsidRPr="00CE6ACC">
        <w:rPr>
          <w:rFonts w:ascii="Times New Roman" w:hAnsi="Times New Roman"/>
          <w:szCs w:val="22"/>
          <w:lang w:val="en-GB"/>
        </w:rPr>
        <w:t xml:space="preserve"> </w:t>
      </w:r>
      <w:r w:rsidR="001336E9" w:rsidRPr="00CE6ACC">
        <w:rPr>
          <w:rFonts w:ascii="Times New Roman" w:hAnsi="Times New Roman"/>
          <w:szCs w:val="22"/>
          <w:lang w:val="en-GB"/>
        </w:rPr>
        <w:br/>
      </w:r>
      <w:proofErr w:type="gramStart"/>
      <w:r w:rsidRPr="00CE6ACC">
        <w:rPr>
          <w:rFonts w:ascii="Times New Roman" w:hAnsi="Times New Roman"/>
          <w:szCs w:val="22"/>
          <w:lang w:val="en-GB"/>
        </w:rPr>
        <w:t>For</w:t>
      </w:r>
      <w:proofErr w:type="gramEnd"/>
      <w:r w:rsidRPr="00CE6ACC">
        <w:rPr>
          <w:rFonts w:ascii="Times New Roman" w:hAnsi="Times New Roman"/>
          <w:szCs w:val="22"/>
          <w:lang w:val="en-GB"/>
        </w:rPr>
        <w:t xml:space="preserve"> other requirements according to the person </w:t>
      </w:r>
      <w:r w:rsidR="005E1653">
        <w:rPr>
          <w:rFonts w:ascii="Times New Roman" w:hAnsi="Times New Roman"/>
          <w:szCs w:val="22"/>
          <w:lang w:val="en-GB"/>
        </w:rPr>
        <w:t>specification</w:t>
      </w:r>
      <w:r w:rsidRPr="00CE6ACC">
        <w:rPr>
          <w:rFonts w:ascii="Times New Roman" w:hAnsi="Times New Roman"/>
          <w:szCs w:val="22"/>
          <w:lang w:val="en-GB"/>
        </w:rPr>
        <w:t xml:space="preserve"> for appointment as associate senior lecturer</w:t>
      </w:r>
      <w:r w:rsidR="00A2381E" w:rsidRPr="00CE6ACC">
        <w:rPr>
          <w:rFonts w:ascii="Times New Roman" w:hAnsi="Times New Roman"/>
          <w:szCs w:val="22"/>
          <w:lang w:val="en-GB"/>
        </w:rPr>
        <w:t xml:space="preserve">, </w:t>
      </w:r>
      <w:r w:rsidR="00D02EF0" w:rsidRPr="00CE6ACC">
        <w:rPr>
          <w:rFonts w:ascii="Times New Roman" w:hAnsi="Times New Roman"/>
          <w:szCs w:val="22"/>
          <w:lang w:val="en-GB"/>
        </w:rPr>
        <w:t>se</w:t>
      </w:r>
      <w:r w:rsidRPr="00CE6ACC">
        <w:rPr>
          <w:rFonts w:ascii="Times New Roman" w:hAnsi="Times New Roman"/>
          <w:szCs w:val="22"/>
          <w:lang w:val="en-GB"/>
        </w:rPr>
        <w:t>e</w:t>
      </w:r>
      <w:r w:rsidR="00D02EF0" w:rsidRPr="00CE6ACC">
        <w:rPr>
          <w:rFonts w:ascii="Times New Roman" w:hAnsi="Times New Roman"/>
          <w:szCs w:val="22"/>
          <w:lang w:val="en-GB"/>
        </w:rPr>
        <w:t xml:space="preserve"> </w:t>
      </w:r>
      <w:r w:rsidRPr="00CE6ACC">
        <w:rPr>
          <w:rFonts w:ascii="Times New Roman" w:hAnsi="Times New Roman"/>
          <w:szCs w:val="22"/>
          <w:lang w:val="en-GB"/>
        </w:rPr>
        <w:t xml:space="preserve">the person </w:t>
      </w:r>
      <w:r w:rsidR="005E1653">
        <w:rPr>
          <w:rFonts w:ascii="Times New Roman" w:hAnsi="Times New Roman"/>
          <w:szCs w:val="22"/>
          <w:lang w:val="en-GB"/>
        </w:rPr>
        <w:t>specification</w:t>
      </w:r>
      <w:r w:rsidRPr="00CE6ACC">
        <w:rPr>
          <w:rFonts w:ascii="Times New Roman" w:hAnsi="Times New Roman"/>
          <w:szCs w:val="22"/>
          <w:lang w:val="en-GB"/>
        </w:rPr>
        <w:t xml:space="preserve"> presented in connection with the vacancy notice for the </w:t>
      </w:r>
      <w:r w:rsidR="005E1653">
        <w:rPr>
          <w:rFonts w:ascii="Times New Roman" w:hAnsi="Times New Roman"/>
          <w:szCs w:val="22"/>
          <w:lang w:val="en-GB"/>
        </w:rPr>
        <w:t xml:space="preserve">relevant </w:t>
      </w:r>
      <w:r w:rsidRPr="00CE6ACC">
        <w:rPr>
          <w:rFonts w:ascii="Times New Roman" w:hAnsi="Times New Roman"/>
          <w:szCs w:val="22"/>
          <w:lang w:val="en-GB"/>
        </w:rPr>
        <w:t>associate senior lecturer position.</w:t>
      </w:r>
    </w:p>
    <w:p w14:paraId="14889039" w14:textId="77777777" w:rsidR="00D02EF0" w:rsidRPr="00131EF0" w:rsidRDefault="00D02EF0" w:rsidP="00D02EF0">
      <w:pPr>
        <w:pStyle w:val="Liststycke"/>
        <w:ind w:left="0"/>
        <w:rPr>
          <w:rFonts w:ascii="Times New Roman" w:hAnsi="Times New Roman"/>
          <w:b/>
          <w:i/>
          <w:szCs w:val="22"/>
          <w:lang w:val="en-US"/>
        </w:rPr>
      </w:pPr>
    </w:p>
    <w:tbl>
      <w:tblPr>
        <w:tblStyle w:val="Tabellrutnt"/>
        <w:tblW w:w="0" w:type="auto"/>
        <w:tblLook w:val="04A0" w:firstRow="1" w:lastRow="0" w:firstColumn="1" w:lastColumn="0" w:noHBand="0" w:noVBand="1"/>
      </w:tblPr>
      <w:tblGrid>
        <w:gridCol w:w="2459"/>
        <w:gridCol w:w="2452"/>
        <w:gridCol w:w="2450"/>
      </w:tblGrid>
      <w:tr w:rsidR="00A2381E" w:rsidRPr="00CE6ACC" w14:paraId="6664BF6C" w14:textId="77777777" w:rsidTr="00007960">
        <w:tc>
          <w:tcPr>
            <w:tcW w:w="2503" w:type="dxa"/>
          </w:tcPr>
          <w:p w14:paraId="56118424" w14:textId="77777777" w:rsidR="00A2381E" w:rsidRPr="00CE6ACC" w:rsidRDefault="00CE6ACC" w:rsidP="00D02EF0">
            <w:pPr>
              <w:rPr>
                <w:rFonts w:ascii="Times New Roman" w:hAnsi="Times New Roman"/>
                <w:b/>
                <w:i/>
                <w:szCs w:val="22"/>
                <w:lang w:val="en-GB"/>
              </w:rPr>
            </w:pPr>
            <w:r w:rsidRPr="00CE6ACC">
              <w:rPr>
                <w:rFonts w:ascii="Times New Roman" w:hAnsi="Times New Roman"/>
                <w:b/>
                <w:i/>
                <w:szCs w:val="22"/>
                <w:lang w:val="en-GB"/>
              </w:rPr>
              <w:t>Area</w:t>
            </w:r>
          </w:p>
        </w:tc>
        <w:tc>
          <w:tcPr>
            <w:tcW w:w="2504" w:type="dxa"/>
          </w:tcPr>
          <w:p w14:paraId="79074413" w14:textId="77777777" w:rsidR="00A2381E" w:rsidRPr="00CE6ACC" w:rsidRDefault="00CE6ACC" w:rsidP="00007960">
            <w:pPr>
              <w:pStyle w:val="Liststycke"/>
              <w:ind w:left="0"/>
              <w:rPr>
                <w:rFonts w:ascii="Times New Roman" w:hAnsi="Times New Roman"/>
                <w:b/>
                <w:i/>
                <w:szCs w:val="22"/>
                <w:lang w:val="en-GB"/>
              </w:rPr>
            </w:pPr>
            <w:r w:rsidRPr="00CE6ACC">
              <w:rPr>
                <w:rFonts w:ascii="Times New Roman" w:hAnsi="Times New Roman"/>
                <w:b/>
                <w:i/>
                <w:szCs w:val="22"/>
                <w:lang w:val="en-GB"/>
              </w:rPr>
              <w:t>What</w:t>
            </w:r>
            <w:r w:rsidR="00A2381E" w:rsidRPr="00CE6ACC">
              <w:rPr>
                <w:rFonts w:ascii="Times New Roman" w:hAnsi="Times New Roman"/>
                <w:b/>
                <w:i/>
                <w:szCs w:val="22"/>
                <w:lang w:val="en-GB"/>
              </w:rPr>
              <w:t>?</w:t>
            </w:r>
          </w:p>
        </w:tc>
        <w:tc>
          <w:tcPr>
            <w:tcW w:w="2504" w:type="dxa"/>
          </w:tcPr>
          <w:p w14:paraId="26CB756E" w14:textId="77777777" w:rsidR="00A2381E" w:rsidRPr="00CE6ACC" w:rsidRDefault="00CE6ACC" w:rsidP="00007960">
            <w:pPr>
              <w:pStyle w:val="Liststycke"/>
              <w:ind w:left="0"/>
              <w:rPr>
                <w:rFonts w:ascii="Times New Roman" w:hAnsi="Times New Roman"/>
                <w:b/>
                <w:i/>
                <w:szCs w:val="22"/>
                <w:lang w:val="en-GB"/>
              </w:rPr>
            </w:pPr>
            <w:proofErr w:type="gramStart"/>
            <w:r w:rsidRPr="00CE6ACC">
              <w:rPr>
                <w:rFonts w:ascii="Times New Roman" w:hAnsi="Times New Roman"/>
                <w:b/>
                <w:i/>
                <w:szCs w:val="22"/>
                <w:lang w:val="en-GB"/>
              </w:rPr>
              <w:t xml:space="preserve">When </w:t>
            </w:r>
            <w:r w:rsidR="00A2381E" w:rsidRPr="00CE6ACC">
              <w:rPr>
                <w:rFonts w:ascii="Times New Roman" w:hAnsi="Times New Roman"/>
                <w:b/>
                <w:i/>
                <w:szCs w:val="22"/>
                <w:lang w:val="en-GB"/>
              </w:rPr>
              <w:t>?</w:t>
            </w:r>
            <w:proofErr w:type="gramEnd"/>
          </w:p>
        </w:tc>
      </w:tr>
      <w:tr w:rsidR="00D02EF0" w:rsidRPr="003C5C4E" w14:paraId="0629D1FC" w14:textId="77777777" w:rsidTr="00007960">
        <w:tc>
          <w:tcPr>
            <w:tcW w:w="2503" w:type="dxa"/>
          </w:tcPr>
          <w:p w14:paraId="4210707F" w14:textId="77777777" w:rsidR="00D02EF0" w:rsidRPr="00CE6ACC" w:rsidRDefault="00CE6ACC" w:rsidP="00D02EF0">
            <w:pPr>
              <w:rPr>
                <w:rFonts w:ascii="Times New Roman" w:hAnsi="Times New Roman"/>
                <w:szCs w:val="22"/>
                <w:lang w:val="en-US"/>
              </w:rPr>
            </w:pPr>
            <w:r w:rsidRPr="00CE6ACC">
              <w:rPr>
                <w:rFonts w:ascii="Times New Roman" w:hAnsi="Times New Roman"/>
                <w:szCs w:val="22"/>
                <w:lang w:val="en-US"/>
              </w:rPr>
              <w:t>An ability to actively, independently and successfully apply for</w:t>
            </w:r>
            <w:r w:rsidR="00D02EF0" w:rsidRPr="00CE6ACC">
              <w:rPr>
                <w:rFonts w:ascii="Times New Roman" w:hAnsi="Times New Roman"/>
                <w:szCs w:val="22"/>
                <w:lang w:val="en-US"/>
              </w:rPr>
              <w:t xml:space="preserve"> extern</w:t>
            </w:r>
            <w:r w:rsidRPr="00CE6ACC">
              <w:rPr>
                <w:rFonts w:ascii="Times New Roman" w:hAnsi="Times New Roman"/>
                <w:szCs w:val="22"/>
                <w:lang w:val="en-US"/>
              </w:rPr>
              <w:t>al</w:t>
            </w:r>
            <w:r w:rsidR="00D02EF0" w:rsidRPr="00CE6ACC">
              <w:rPr>
                <w:rFonts w:ascii="Times New Roman" w:hAnsi="Times New Roman"/>
                <w:szCs w:val="22"/>
                <w:lang w:val="en-US"/>
              </w:rPr>
              <w:t xml:space="preserve"> </w:t>
            </w:r>
            <w:r w:rsidRPr="00CE6ACC">
              <w:rPr>
                <w:rFonts w:ascii="Times New Roman" w:hAnsi="Times New Roman"/>
                <w:szCs w:val="22"/>
                <w:lang w:val="en-US"/>
              </w:rPr>
              <w:t>fund</w:t>
            </w:r>
            <w:r w:rsidR="00D02EF0" w:rsidRPr="00CE6ACC">
              <w:rPr>
                <w:rFonts w:ascii="Times New Roman" w:hAnsi="Times New Roman"/>
                <w:szCs w:val="22"/>
                <w:lang w:val="en-US"/>
              </w:rPr>
              <w:t>ing</w:t>
            </w:r>
            <w:r w:rsidRPr="00CE6ACC">
              <w:rPr>
                <w:rFonts w:ascii="Times New Roman" w:hAnsi="Times New Roman"/>
                <w:szCs w:val="22"/>
                <w:lang w:val="en-US"/>
              </w:rPr>
              <w:t>.</w:t>
            </w:r>
          </w:p>
          <w:p w14:paraId="0BB87EF3" w14:textId="77777777" w:rsidR="00D02EF0" w:rsidRPr="00CE6ACC" w:rsidRDefault="00D02EF0" w:rsidP="00D02EF0">
            <w:pPr>
              <w:pStyle w:val="Liststycke"/>
              <w:ind w:left="0"/>
              <w:rPr>
                <w:rFonts w:ascii="Times New Roman" w:hAnsi="Times New Roman"/>
                <w:szCs w:val="22"/>
                <w:lang w:val="en-US"/>
              </w:rPr>
            </w:pPr>
          </w:p>
        </w:tc>
        <w:tc>
          <w:tcPr>
            <w:tcW w:w="2504" w:type="dxa"/>
          </w:tcPr>
          <w:p w14:paraId="3FEAD657" w14:textId="77777777" w:rsidR="00D02EF0" w:rsidRPr="00CE6ACC" w:rsidRDefault="00D02EF0" w:rsidP="00007960">
            <w:pPr>
              <w:pStyle w:val="Liststycke"/>
              <w:ind w:left="0"/>
              <w:rPr>
                <w:rFonts w:ascii="Times New Roman" w:hAnsi="Times New Roman"/>
                <w:szCs w:val="22"/>
                <w:highlight w:val="yellow"/>
                <w:lang w:val="en-US"/>
              </w:rPr>
            </w:pPr>
          </w:p>
        </w:tc>
        <w:tc>
          <w:tcPr>
            <w:tcW w:w="2504" w:type="dxa"/>
          </w:tcPr>
          <w:p w14:paraId="2F2DABF0" w14:textId="77777777" w:rsidR="00D02EF0" w:rsidRPr="00CE6ACC" w:rsidRDefault="00D02EF0" w:rsidP="00007960">
            <w:pPr>
              <w:pStyle w:val="Liststycke"/>
              <w:ind w:left="0"/>
              <w:rPr>
                <w:rFonts w:ascii="Times New Roman" w:hAnsi="Times New Roman"/>
                <w:szCs w:val="22"/>
                <w:highlight w:val="yellow"/>
                <w:lang w:val="en-US"/>
              </w:rPr>
            </w:pPr>
          </w:p>
        </w:tc>
      </w:tr>
      <w:tr w:rsidR="00D02EF0" w:rsidRPr="005D0BB8" w14:paraId="5292BA72" w14:textId="77777777" w:rsidTr="00007960">
        <w:tc>
          <w:tcPr>
            <w:tcW w:w="2503" w:type="dxa"/>
          </w:tcPr>
          <w:p w14:paraId="0D696214" w14:textId="77777777" w:rsidR="00D02EF0" w:rsidRPr="00CE6ACC" w:rsidRDefault="00CE6ACC" w:rsidP="00007960">
            <w:pPr>
              <w:pStyle w:val="Liststycke"/>
              <w:ind w:left="0"/>
              <w:rPr>
                <w:rFonts w:ascii="Times New Roman" w:hAnsi="Times New Roman"/>
                <w:szCs w:val="22"/>
                <w:lang w:val="en-GB"/>
              </w:rPr>
            </w:pPr>
            <w:r w:rsidRPr="00CE6ACC">
              <w:rPr>
                <w:rFonts w:ascii="Times New Roman" w:hAnsi="Times New Roman"/>
                <w:szCs w:val="22"/>
                <w:lang w:val="en-GB"/>
              </w:rPr>
              <w:t>D</w:t>
            </w:r>
            <w:r w:rsidR="00D02EF0" w:rsidRPr="00CE6ACC">
              <w:rPr>
                <w:rFonts w:ascii="Times New Roman" w:hAnsi="Times New Roman"/>
                <w:szCs w:val="22"/>
                <w:lang w:val="en-GB"/>
              </w:rPr>
              <w:t>o</w:t>
            </w:r>
            <w:r w:rsidRPr="00CE6ACC">
              <w:rPr>
                <w:rFonts w:ascii="Times New Roman" w:hAnsi="Times New Roman"/>
                <w:szCs w:val="22"/>
                <w:lang w:val="en-GB"/>
              </w:rPr>
              <w:t>c</w:t>
            </w:r>
            <w:r w:rsidR="00D02EF0" w:rsidRPr="00CE6ACC">
              <w:rPr>
                <w:rFonts w:ascii="Times New Roman" w:hAnsi="Times New Roman"/>
                <w:szCs w:val="22"/>
                <w:lang w:val="en-GB"/>
              </w:rPr>
              <w:t>umented go</w:t>
            </w:r>
            <w:r w:rsidRPr="00CE6ACC">
              <w:rPr>
                <w:rFonts w:ascii="Times New Roman" w:hAnsi="Times New Roman"/>
                <w:szCs w:val="22"/>
                <w:lang w:val="en-GB"/>
              </w:rPr>
              <w:t>o</w:t>
            </w:r>
            <w:r w:rsidR="00D02EF0" w:rsidRPr="00CE6ACC">
              <w:rPr>
                <w:rFonts w:ascii="Times New Roman" w:hAnsi="Times New Roman"/>
                <w:szCs w:val="22"/>
                <w:lang w:val="en-GB"/>
              </w:rPr>
              <w:t xml:space="preserve">d </w:t>
            </w:r>
            <w:r w:rsidRPr="00CE6ACC">
              <w:rPr>
                <w:rFonts w:ascii="Times New Roman" w:hAnsi="Times New Roman"/>
                <w:szCs w:val="22"/>
                <w:lang w:val="en-GB"/>
              </w:rPr>
              <w:t>ability to</w:t>
            </w:r>
            <w:r w:rsidR="00D02EF0" w:rsidRPr="00CE6ACC">
              <w:rPr>
                <w:rFonts w:ascii="Times New Roman" w:hAnsi="Times New Roman"/>
                <w:szCs w:val="22"/>
                <w:lang w:val="en-GB"/>
              </w:rPr>
              <w:t>…</w:t>
            </w:r>
          </w:p>
        </w:tc>
        <w:tc>
          <w:tcPr>
            <w:tcW w:w="2504" w:type="dxa"/>
          </w:tcPr>
          <w:p w14:paraId="1EE44F37" w14:textId="77777777" w:rsidR="00D02EF0" w:rsidRPr="005D0BB8" w:rsidRDefault="00D02EF0" w:rsidP="00007960">
            <w:pPr>
              <w:pStyle w:val="Liststycke"/>
              <w:ind w:left="0"/>
              <w:rPr>
                <w:rFonts w:ascii="Times New Roman" w:hAnsi="Times New Roman"/>
                <w:szCs w:val="22"/>
                <w:highlight w:val="yellow"/>
                <w:lang w:val="en-GB"/>
              </w:rPr>
            </w:pPr>
          </w:p>
        </w:tc>
        <w:tc>
          <w:tcPr>
            <w:tcW w:w="2504" w:type="dxa"/>
          </w:tcPr>
          <w:p w14:paraId="37BFC26E" w14:textId="77777777" w:rsidR="00D02EF0" w:rsidRPr="005D0BB8" w:rsidRDefault="00D02EF0" w:rsidP="00007960">
            <w:pPr>
              <w:pStyle w:val="Liststycke"/>
              <w:ind w:left="0"/>
              <w:rPr>
                <w:rFonts w:ascii="Times New Roman" w:hAnsi="Times New Roman"/>
                <w:szCs w:val="22"/>
                <w:highlight w:val="yellow"/>
                <w:lang w:val="en-GB"/>
              </w:rPr>
            </w:pPr>
          </w:p>
        </w:tc>
      </w:tr>
      <w:tr w:rsidR="00D02EF0" w:rsidRPr="005D0BB8" w14:paraId="505E6574" w14:textId="77777777" w:rsidTr="00007960">
        <w:tc>
          <w:tcPr>
            <w:tcW w:w="2503" w:type="dxa"/>
          </w:tcPr>
          <w:p w14:paraId="62078200" w14:textId="77777777" w:rsidR="00D02EF0" w:rsidRPr="00CE6ACC" w:rsidRDefault="00CE6ACC" w:rsidP="00D02EF0">
            <w:pPr>
              <w:pStyle w:val="Liststycke"/>
              <w:ind w:left="0"/>
              <w:rPr>
                <w:rFonts w:ascii="Times New Roman" w:hAnsi="Times New Roman"/>
                <w:szCs w:val="22"/>
                <w:lang w:val="en-GB"/>
              </w:rPr>
            </w:pPr>
            <w:r w:rsidRPr="00CE6ACC">
              <w:rPr>
                <w:rFonts w:ascii="Times New Roman" w:hAnsi="Times New Roman"/>
                <w:szCs w:val="22"/>
                <w:lang w:val="en-GB"/>
              </w:rPr>
              <w:t>D</w:t>
            </w:r>
            <w:r w:rsidR="00057C00" w:rsidRPr="00CE6ACC">
              <w:rPr>
                <w:rFonts w:ascii="Times New Roman" w:hAnsi="Times New Roman"/>
                <w:szCs w:val="22"/>
                <w:lang w:val="en-GB"/>
              </w:rPr>
              <w:t>o</w:t>
            </w:r>
            <w:r w:rsidRPr="00CE6ACC">
              <w:rPr>
                <w:rFonts w:ascii="Times New Roman" w:hAnsi="Times New Roman"/>
                <w:szCs w:val="22"/>
                <w:lang w:val="en-GB"/>
              </w:rPr>
              <w:t>c</w:t>
            </w:r>
            <w:r w:rsidR="00057C00" w:rsidRPr="00CE6ACC">
              <w:rPr>
                <w:rFonts w:ascii="Times New Roman" w:hAnsi="Times New Roman"/>
                <w:szCs w:val="22"/>
                <w:lang w:val="en-GB"/>
              </w:rPr>
              <w:t xml:space="preserve">umented </w:t>
            </w:r>
            <w:r w:rsidRPr="00CE6ACC">
              <w:rPr>
                <w:rFonts w:ascii="Times New Roman" w:hAnsi="Times New Roman"/>
                <w:szCs w:val="22"/>
                <w:lang w:val="en-GB"/>
              </w:rPr>
              <w:t>experience of</w:t>
            </w:r>
            <w:r w:rsidR="00057C00" w:rsidRPr="00CE6ACC">
              <w:rPr>
                <w:rFonts w:ascii="Times New Roman" w:hAnsi="Times New Roman"/>
                <w:szCs w:val="22"/>
                <w:lang w:val="en-GB"/>
              </w:rPr>
              <w:t>…</w:t>
            </w:r>
          </w:p>
          <w:p w14:paraId="55132AFE" w14:textId="77777777" w:rsidR="00D02EF0" w:rsidRPr="00CE6ACC" w:rsidRDefault="00D02EF0" w:rsidP="00007960">
            <w:pPr>
              <w:pStyle w:val="Liststycke"/>
              <w:ind w:left="0"/>
              <w:rPr>
                <w:rFonts w:ascii="Times New Roman" w:hAnsi="Times New Roman"/>
                <w:szCs w:val="22"/>
                <w:lang w:val="en-GB"/>
              </w:rPr>
            </w:pPr>
          </w:p>
        </w:tc>
        <w:tc>
          <w:tcPr>
            <w:tcW w:w="2504" w:type="dxa"/>
          </w:tcPr>
          <w:p w14:paraId="5B6528D0" w14:textId="77777777" w:rsidR="00D02EF0" w:rsidRPr="005D0BB8" w:rsidRDefault="00D02EF0" w:rsidP="00007960">
            <w:pPr>
              <w:pStyle w:val="Liststycke"/>
              <w:ind w:left="0"/>
              <w:rPr>
                <w:rFonts w:ascii="Times New Roman" w:hAnsi="Times New Roman"/>
                <w:szCs w:val="22"/>
                <w:lang w:val="en-GB"/>
              </w:rPr>
            </w:pPr>
          </w:p>
        </w:tc>
        <w:tc>
          <w:tcPr>
            <w:tcW w:w="2504" w:type="dxa"/>
          </w:tcPr>
          <w:p w14:paraId="52DBABE6" w14:textId="77777777" w:rsidR="00D02EF0" w:rsidRPr="005D0BB8" w:rsidRDefault="00D02EF0" w:rsidP="00007960">
            <w:pPr>
              <w:pStyle w:val="Liststycke"/>
              <w:ind w:left="0"/>
              <w:rPr>
                <w:rFonts w:ascii="Times New Roman" w:hAnsi="Times New Roman"/>
                <w:szCs w:val="22"/>
                <w:lang w:val="en-GB"/>
              </w:rPr>
            </w:pPr>
          </w:p>
        </w:tc>
      </w:tr>
    </w:tbl>
    <w:p w14:paraId="5066F73F" w14:textId="77777777" w:rsidR="00D02EF0" w:rsidRPr="005D0BB8" w:rsidRDefault="00D02EF0" w:rsidP="004D7279">
      <w:pPr>
        <w:pStyle w:val="Liststycke"/>
        <w:ind w:left="0"/>
        <w:rPr>
          <w:rFonts w:ascii="Arial" w:hAnsi="Arial" w:cs="Arial"/>
          <w:b/>
          <w:szCs w:val="22"/>
          <w:lang w:val="en-GB"/>
        </w:rPr>
      </w:pPr>
    </w:p>
    <w:p w14:paraId="1927F924" w14:textId="77777777" w:rsidR="00357979" w:rsidRPr="005D0BB8" w:rsidRDefault="005D22D8" w:rsidP="00372E3F">
      <w:pPr>
        <w:pStyle w:val="Liststycke"/>
        <w:ind w:left="0"/>
        <w:rPr>
          <w:rFonts w:ascii="Arial" w:hAnsi="Arial" w:cs="Arial"/>
          <w:b/>
          <w:szCs w:val="22"/>
          <w:lang w:val="en-GB"/>
        </w:rPr>
      </w:pPr>
      <w:r w:rsidRPr="005D0BB8">
        <w:rPr>
          <w:rFonts w:ascii="Arial" w:hAnsi="Arial" w:cs="Arial"/>
          <w:b/>
          <w:szCs w:val="22"/>
          <w:lang w:val="en-GB"/>
        </w:rPr>
        <w:t xml:space="preserve">Future at LTH – review before </w:t>
      </w:r>
      <w:r w:rsidR="005E1653">
        <w:rPr>
          <w:rFonts w:ascii="Arial" w:hAnsi="Arial" w:cs="Arial"/>
          <w:b/>
          <w:szCs w:val="22"/>
          <w:lang w:val="en-GB"/>
        </w:rPr>
        <w:t xml:space="preserve">further </w:t>
      </w:r>
      <w:r w:rsidRPr="005D0BB8">
        <w:rPr>
          <w:rFonts w:ascii="Arial" w:hAnsi="Arial" w:cs="Arial"/>
          <w:b/>
          <w:szCs w:val="22"/>
          <w:lang w:val="en-GB"/>
        </w:rPr>
        <w:t>employment within LTH</w:t>
      </w:r>
    </w:p>
    <w:p w14:paraId="2D8D97F8" w14:textId="77777777" w:rsidR="001E4586" w:rsidRPr="00707380" w:rsidRDefault="00CE6ACC" w:rsidP="00D909CF">
      <w:pPr>
        <w:rPr>
          <w:rFonts w:ascii="Times New Roman" w:hAnsi="Times New Roman"/>
          <w:szCs w:val="22"/>
          <w:lang w:val="en-US"/>
        </w:rPr>
      </w:pPr>
      <w:r w:rsidRPr="00707380">
        <w:rPr>
          <w:rFonts w:ascii="Times New Roman" w:hAnsi="Times New Roman"/>
          <w:szCs w:val="22"/>
          <w:lang w:val="en-GB"/>
        </w:rPr>
        <w:t>A</w:t>
      </w:r>
      <w:r w:rsidR="003B2DB3" w:rsidRPr="00707380">
        <w:rPr>
          <w:rFonts w:ascii="Times New Roman" w:hAnsi="Times New Roman"/>
          <w:szCs w:val="22"/>
          <w:lang w:val="en-GB"/>
        </w:rPr>
        <w:t xml:space="preserve"> dialog</w:t>
      </w:r>
      <w:r w:rsidRPr="00707380">
        <w:rPr>
          <w:rFonts w:ascii="Times New Roman" w:hAnsi="Times New Roman"/>
          <w:szCs w:val="22"/>
          <w:lang w:val="en-GB"/>
        </w:rPr>
        <w:t>ue</w:t>
      </w:r>
      <w:r w:rsidR="003B2DB3" w:rsidRPr="00707380">
        <w:rPr>
          <w:rFonts w:ascii="Times New Roman" w:hAnsi="Times New Roman"/>
          <w:szCs w:val="22"/>
          <w:lang w:val="en-GB"/>
        </w:rPr>
        <w:t xml:space="preserve"> </w:t>
      </w:r>
      <w:r w:rsidRPr="00707380">
        <w:rPr>
          <w:rFonts w:ascii="Times New Roman" w:hAnsi="Times New Roman"/>
          <w:szCs w:val="22"/>
          <w:lang w:val="en-GB"/>
        </w:rPr>
        <w:t xml:space="preserve">about the </w:t>
      </w:r>
      <w:r w:rsidR="002873C6">
        <w:rPr>
          <w:rFonts w:ascii="Times New Roman" w:hAnsi="Times New Roman"/>
          <w:szCs w:val="22"/>
          <w:lang w:val="en-GB"/>
        </w:rPr>
        <w:t>employee</w:t>
      </w:r>
      <w:r w:rsidR="00707380">
        <w:rPr>
          <w:rFonts w:ascii="Times New Roman" w:hAnsi="Times New Roman"/>
          <w:szCs w:val="22"/>
          <w:lang w:val="en-GB"/>
        </w:rPr>
        <w:t xml:space="preserve">’s </w:t>
      </w:r>
      <w:r w:rsidRPr="00707380">
        <w:rPr>
          <w:rFonts w:ascii="Times New Roman" w:hAnsi="Times New Roman"/>
          <w:szCs w:val="22"/>
          <w:lang w:val="en-GB"/>
        </w:rPr>
        <w:t>possible future at</w:t>
      </w:r>
      <w:r w:rsidR="003B2DB3" w:rsidRPr="00707380">
        <w:rPr>
          <w:rFonts w:ascii="Times New Roman" w:hAnsi="Times New Roman"/>
          <w:szCs w:val="22"/>
          <w:lang w:val="en-GB"/>
        </w:rPr>
        <w:t xml:space="preserve"> LTH </w:t>
      </w:r>
      <w:r w:rsidR="00707380" w:rsidRPr="00707380">
        <w:rPr>
          <w:rFonts w:ascii="Times New Roman" w:hAnsi="Times New Roman"/>
          <w:szCs w:val="22"/>
          <w:lang w:val="en-GB"/>
        </w:rPr>
        <w:t xml:space="preserve">based on the organisation’s needs and the </w:t>
      </w:r>
      <w:r w:rsidR="002873C6">
        <w:rPr>
          <w:rFonts w:ascii="Times New Roman" w:hAnsi="Times New Roman"/>
          <w:szCs w:val="22"/>
          <w:lang w:val="en-GB"/>
        </w:rPr>
        <w:t>employee</w:t>
      </w:r>
      <w:r w:rsidR="00707380" w:rsidRPr="00707380">
        <w:rPr>
          <w:rFonts w:ascii="Times New Roman" w:hAnsi="Times New Roman"/>
          <w:szCs w:val="22"/>
          <w:lang w:val="en-GB"/>
        </w:rPr>
        <w:t>’s</w:t>
      </w:r>
      <w:r w:rsidR="003B2DB3" w:rsidRPr="00707380">
        <w:rPr>
          <w:rFonts w:ascii="Times New Roman" w:hAnsi="Times New Roman"/>
          <w:szCs w:val="22"/>
          <w:lang w:val="en-GB"/>
        </w:rPr>
        <w:t xml:space="preserve"> </w:t>
      </w:r>
      <w:r w:rsidR="00707380" w:rsidRPr="00707380">
        <w:rPr>
          <w:rFonts w:ascii="Times New Roman" w:hAnsi="Times New Roman"/>
          <w:szCs w:val="22"/>
          <w:lang w:val="en-GB"/>
        </w:rPr>
        <w:t xml:space="preserve">future plans should be carried out </w:t>
      </w:r>
      <w:r w:rsidR="005E1653">
        <w:rPr>
          <w:rFonts w:ascii="Times New Roman" w:hAnsi="Times New Roman"/>
          <w:szCs w:val="22"/>
          <w:lang w:val="en-GB"/>
        </w:rPr>
        <w:t xml:space="preserve">at the </w:t>
      </w:r>
      <w:r w:rsidR="00131EF0">
        <w:rPr>
          <w:rFonts w:ascii="Times New Roman" w:hAnsi="Times New Roman"/>
          <w:szCs w:val="22"/>
          <w:lang w:val="en-GB"/>
        </w:rPr>
        <w:t>mid</w:t>
      </w:r>
      <w:r w:rsidR="005E1653">
        <w:rPr>
          <w:rFonts w:ascii="Times New Roman" w:hAnsi="Times New Roman"/>
          <w:szCs w:val="22"/>
          <w:lang w:val="en-GB"/>
        </w:rPr>
        <w:t>way</w:t>
      </w:r>
      <w:r w:rsidR="00707380" w:rsidRPr="00707380">
        <w:rPr>
          <w:rFonts w:ascii="Times New Roman" w:hAnsi="Times New Roman"/>
          <w:szCs w:val="22"/>
          <w:lang w:val="en-GB"/>
        </w:rPr>
        <w:t xml:space="preserve"> </w:t>
      </w:r>
      <w:r w:rsidR="005E1653">
        <w:rPr>
          <w:rFonts w:ascii="Times New Roman" w:hAnsi="Times New Roman"/>
          <w:szCs w:val="22"/>
          <w:lang w:val="en-GB"/>
        </w:rPr>
        <w:t>point of</w:t>
      </w:r>
      <w:r w:rsidR="00707380" w:rsidRPr="00707380">
        <w:rPr>
          <w:rFonts w:ascii="Times New Roman" w:hAnsi="Times New Roman"/>
          <w:szCs w:val="22"/>
          <w:lang w:val="en-GB"/>
        </w:rPr>
        <w:t xml:space="preserve"> the employment period</w:t>
      </w:r>
      <w:r w:rsidR="003B2DB3" w:rsidRPr="00707380">
        <w:rPr>
          <w:rFonts w:ascii="Times New Roman" w:hAnsi="Times New Roman"/>
          <w:szCs w:val="22"/>
          <w:lang w:val="en-GB"/>
        </w:rPr>
        <w:t xml:space="preserve">. </w:t>
      </w:r>
      <w:r w:rsidR="00707380" w:rsidRPr="00707380">
        <w:rPr>
          <w:rFonts w:ascii="Times New Roman" w:hAnsi="Times New Roman"/>
          <w:szCs w:val="22"/>
          <w:lang w:val="en-US"/>
        </w:rPr>
        <w:t>For associate senior lecturer positions</w:t>
      </w:r>
      <w:r w:rsidR="005E1653">
        <w:rPr>
          <w:rFonts w:ascii="Times New Roman" w:hAnsi="Times New Roman"/>
          <w:szCs w:val="22"/>
          <w:lang w:val="en-US"/>
        </w:rPr>
        <w:t>,</w:t>
      </w:r>
      <w:r w:rsidR="00707380" w:rsidRPr="00707380">
        <w:rPr>
          <w:rFonts w:ascii="Times New Roman" w:hAnsi="Times New Roman"/>
          <w:szCs w:val="22"/>
          <w:lang w:val="en-US"/>
        </w:rPr>
        <w:t xml:space="preserve"> an evaluation should be carried out in connection with this</w:t>
      </w:r>
      <w:r w:rsidR="003B2DB3" w:rsidRPr="00707380">
        <w:rPr>
          <w:rFonts w:ascii="Times New Roman" w:hAnsi="Times New Roman"/>
          <w:szCs w:val="22"/>
          <w:lang w:val="en-US"/>
        </w:rPr>
        <w:t>.</w:t>
      </w:r>
    </w:p>
    <w:p w14:paraId="2C0BE048" w14:textId="77777777" w:rsidR="005D3EA5" w:rsidRPr="00707380" w:rsidRDefault="005D3EA5" w:rsidP="00D909CF">
      <w:pPr>
        <w:rPr>
          <w:rFonts w:ascii="Times New Roman" w:hAnsi="Times New Roman"/>
          <w:i/>
          <w:szCs w:val="22"/>
          <w:lang w:val="en-US"/>
        </w:rPr>
      </w:pPr>
    </w:p>
    <w:p w14:paraId="5EA8062B" w14:textId="77777777" w:rsidR="001E4586" w:rsidRPr="005D0BB8" w:rsidRDefault="001E4586" w:rsidP="00D909CF">
      <w:pPr>
        <w:rPr>
          <w:rFonts w:ascii="Times New Roman" w:hAnsi="Times New Roman"/>
          <w:b/>
          <w:i/>
          <w:szCs w:val="22"/>
          <w:lang w:val="en-GB"/>
        </w:rPr>
      </w:pPr>
      <w:r w:rsidRPr="005D0BB8">
        <w:rPr>
          <w:rFonts w:ascii="Times New Roman" w:hAnsi="Times New Roman"/>
          <w:b/>
          <w:i/>
          <w:szCs w:val="22"/>
          <w:lang w:val="en-GB"/>
        </w:rPr>
        <w:t>Plan</w:t>
      </w:r>
      <w:r w:rsidR="005D22D8" w:rsidRPr="005D0BB8">
        <w:rPr>
          <w:rFonts w:ascii="Times New Roman" w:hAnsi="Times New Roman"/>
          <w:b/>
          <w:i/>
          <w:szCs w:val="22"/>
          <w:lang w:val="en-GB"/>
        </w:rPr>
        <w:t>ned</w:t>
      </w:r>
      <w:r w:rsidRPr="005D0BB8">
        <w:rPr>
          <w:rFonts w:ascii="Times New Roman" w:hAnsi="Times New Roman"/>
          <w:b/>
          <w:i/>
          <w:szCs w:val="22"/>
          <w:lang w:val="en-GB"/>
        </w:rPr>
        <w:t xml:space="preserve"> dat</w:t>
      </w:r>
      <w:r w:rsidR="005D22D8" w:rsidRPr="005D0BB8">
        <w:rPr>
          <w:rFonts w:ascii="Times New Roman" w:hAnsi="Times New Roman"/>
          <w:b/>
          <w:i/>
          <w:szCs w:val="22"/>
          <w:lang w:val="en-GB"/>
        </w:rPr>
        <w:t>e</w:t>
      </w:r>
      <w:r w:rsidR="00137B82" w:rsidRPr="005D0BB8">
        <w:rPr>
          <w:rFonts w:ascii="Times New Roman" w:hAnsi="Times New Roman"/>
          <w:b/>
          <w:i/>
          <w:szCs w:val="22"/>
          <w:lang w:val="en-GB"/>
        </w:rPr>
        <w:t xml:space="preserve"> f</w:t>
      </w:r>
      <w:r w:rsidR="005D22D8" w:rsidRPr="005D0BB8">
        <w:rPr>
          <w:rFonts w:ascii="Times New Roman" w:hAnsi="Times New Roman"/>
          <w:b/>
          <w:i/>
          <w:szCs w:val="22"/>
          <w:lang w:val="en-GB"/>
        </w:rPr>
        <w:t>o</w:t>
      </w:r>
      <w:r w:rsidR="00137B82" w:rsidRPr="005D0BB8">
        <w:rPr>
          <w:rFonts w:ascii="Times New Roman" w:hAnsi="Times New Roman"/>
          <w:b/>
          <w:i/>
          <w:szCs w:val="22"/>
          <w:lang w:val="en-GB"/>
        </w:rPr>
        <w:t>r dialog</w:t>
      </w:r>
      <w:r w:rsidR="005D22D8" w:rsidRPr="005D0BB8">
        <w:rPr>
          <w:rFonts w:ascii="Times New Roman" w:hAnsi="Times New Roman"/>
          <w:b/>
          <w:i/>
          <w:szCs w:val="22"/>
          <w:lang w:val="en-GB"/>
        </w:rPr>
        <w:t>ue</w:t>
      </w:r>
      <w:r w:rsidRPr="005D0BB8">
        <w:rPr>
          <w:rFonts w:ascii="Times New Roman" w:hAnsi="Times New Roman"/>
          <w:b/>
          <w:i/>
          <w:szCs w:val="22"/>
          <w:lang w:val="en-GB"/>
        </w:rPr>
        <w:tab/>
      </w:r>
      <w:r w:rsidR="005D22D8" w:rsidRPr="005D0BB8">
        <w:rPr>
          <w:rFonts w:ascii="Times New Roman" w:hAnsi="Times New Roman"/>
          <w:b/>
          <w:i/>
          <w:szCs w:val="22"/>
          <w:lang w:val="en-GB"/>
        </w:rPr>
        <w:t>Notification</w:t>
      </w:r>
      <w:r w:rsidR="00137B82" w:rsidRPr="005D0BB8">
        <w:rPr>
          <w:rFonts w:ascii="Times New Roman" w:hAnsi="Times New Roman"/>
          <w:b/>
          <w:i/>
          <w:szCs w:val="22"/>
          <w:lang w:val="en-GB"/>
        </w:rPr>
        <w:t>/dat</w:t>
      </w:r>
      <w:r w:rsidR="005D22D8" w:rsidRPr="005D0BB8">
        <w:rPr>
          <w:rFonts w:ascii="Times New Roman" w:hAnsi="Times New Roman"/>
          <w:b/>
          <w:i/>
          <w:szCs w:val="22"/>
          <w:lang w:val="en-GB"/>
        </w:rPr>
        <w:t>e</w:t>
      </w:r>
    </w:p>
    <w:tbl>
      <w:tblPr>
        <w:tblStyle w:val="Tabellrutnt"/>
        <w:tblW w:w="0" w:type="auto"/>
        <w:tblLook w:val="04A0" w:firstRow="1" w:lastRow="0" w:firstColumn="1" w:lastColumn="0" w:noHBand="0" w:noVBand="1"/>
      </w:tblPr>
      <w:tblGrid>
        <w:gridCol w:w="2452"/>
        <w:gridCol w:w="4909"/>
      </w:tblGrid>
      <w:tr w:rsidR="001E4586" w:rsidRPr="003C5C4E" w14:paraId="11669D9D" w14:textId="77777777" w:rsidTr="005D3EA5">
        <w:trPr>
          <w:trHeight w:val="691"/>
        </w:trPr>
        <w:tc>
          <w:tcPr>
            <w:tcW w:w="2455" w:type="dxa"/>
          </w:tcPr>
          <w:p w14:paraId="6F017B8E" w14:textId="77777777" w:rsidR="001E4586" w:rsidRPr="005D0BB8" w:rsidRDefault="001E4586" w:rsidP="00D909CF">
            <w:pPr>
              <w:rPr>
                <w:rFonts w:ascii="Arial" w:hAnsi="Arial" w:cs="Arial"/>
                <w:b/>
                <w:szCs w:val="22"/>
                <w:lang w:val="en-GB"/>
              </w:rPr>
            </w:pPr>
          </w:p>
        </w:tc>
        <w:tc>
          <w:tcPr>
            <w:tcW w:w="4916" w:type="dxa"/>
          </w:tcPr>
          <w:p w14:paraId="26EDF1EB" w14:textId="77777777" w:rsidR="001E4586" w:rsidRPr="005D0BB8" w:rsidRDefault="001E4586" w:rsidP="00D909CF">
            <w:pPr>
              <w:rPr>
                <w:rFonts w:ascii="Arial" w:hAnsi="Arial" w:cs="Arial"/>
                <w:b/>
                <w:szCs w:val="22"/>
                <w:lang w:val="en-GB"/>
              </w:rPr>
            </w:pPr>
          </w:p>
        </w:tc>
      </w:tr>
    </w:tbl>
    <w:p w14:paraId="28B95053" w14:textId="77777777" w:rsidR="00137B82" w:rsidRPr="005D0BB8" w:rsidRDefault="00137B82" w:rsidP="00D909CF">
      <w:pPr>
        <w:rPr>
          <w:rFonts w:ascii="Arial" w:hAnsi="Arial" w:cs="Arial"/>
          <w:b/>
          <w:szCs w:val="22"/>
          <w:lang w:val="en-GB"/>
        </w:rPr>
      </w:pPr>
    </w:p>
    <w:p w14:paraId="684B5425" w14:textId="77777777" w:rsidR="005D22D8" w:rsidRPr="005D0BB8" w:rsidRDefault="005D22D8" w:rsidP="005D22D8">
      <w:pPr>
        <w:rPr>
          <w:rFonts w:ascii="Arial" w:hAnsi="Arial" w:cs="Arial"/>
          <w:b/>
          <w:szCs w:val="22"/>
          <w:lang w:val="en-GB"/>
        </w:rPr>
      </w:pPr>
      <w:r w:rsidRPr="005D0BB8">
        <w:rPr>
          <w:rFonts w:ascii="Arial" w:hAnsi="Arial" w:cs="Arial"/>
          <w:b/>
          <w:szCs w:val="22"/>
          <w:lang w:val="en-GB"/>
        </w:rPr>
        <w:t xml:space="preserve">Application for promotion from associate senior lecturer to </w:t>
      </w:r>
      <w:r w:rsidR="00131EF0">
        <w:rPr>
          <w:rFonts w:ascii="Arial" w:hAnsi="Arial" w:cs="Arial"/>
          <w:b/>
          <w:szCs w:val="22"/>
          <w:lang w:val="en-GB"/>
        </w:rPr>
        <w:t xml:space="preserve">permanently employed </w:t>
      </w:r>
      <w:r w:rsidRPr="005D0BB8">
        <w:rPr>
          <w:rFonts w:ascii="Arial" w:hAnsi="Arial" w:cs="Arial"/>
          <w:b/>
          <w:szCs w:val="22"/>
          <w:lang w:val="en-GB"/>
        </w:rPr>
        <w:t xml:space="preserve">senior lecturer </w:t>
      </w:r>
    </w:p>
    <w:p w14:paraId="2CE80109" w14:textId="77777777" w:rsidR="00D909CF" w:rsidRPr="005D0BB8" w:rsidRDefault="00D909CF" w:rsidP="00D909CF">
      <w:pPr>
        <w:rPr>
          <w:rFonts w:ascii="Arial" w:hAnsi="Arial" w:cs="Arial"/>
          <w:b/>
          <w:szCs w:val="22"/>
          <w:lang w:val="en-GB"/>
        </w:rPr>
      </w:pPr>
    </w:p>
    <w:p w14:paraId="5B7C77D5" w14:textId="77777777" w:rsidR="005D22D8" w:rsidRPr="005D0BB8" w:rsidRDefault="005D22D8" w:rsidP="005D22D8">
      <w:pPr>
        <w:rPr>
          <w:rFonts w:ascii="Times New Roman" w:hAnsi="Times New Roman"/>
          <w:szCs w:val="22"/>
          <w:lang w:val="en-GB"/>
        </w:rPr>
      </w:pPr>
      <w:r w:rsidRPr="005D0BB8">
        <w:rPr>
          <w:rFonts w:ascii="Times New Roman" w:hAnsi="Times New Roman"/>
          <w:szCs w:val="22"/>
          <w:lang w:val="en-GB"/>
        </w:rPr>
        <w:t xml:space="preserve">An associate senior lecturer can apply for promotion to senior lecturer and is to be promoted to a position until further notice if he or she is eligible for such a position and is considered suitable after review by the </w:t>
      </w:r>
      <w:r w:rsidR="002105D7">
        <w:rPr>
          <w:rFonts w:ascii="Times New Roman" w:hAnsi="Times New Roman"/>
          <w:szCs w:val="22"/>
          <w:lang w:val="en-GB"/>
        </w:rPr>
        <w:t xml:space="preserve">LTH </w:t>
      </w:r>
      <w:r w:rsidR="00131EF0">
        <w:rPr>
          <w:rFonts w:ascii="Times New Roman" w:hAnsi="Times New Roman"/>
          <w:szCs w:val="22"/>
          <w:lang w:val="en-GB"/>
        </w:rPr>
        <w:t>Careers</w:t>
      </w:r>
      <w:r w:rsidRPr="005D0BB8">
        <w:rPr>
          <w:rFonts w:ascii="Times New Roman" w:hAnsi="Times New Roman"/>
          <w:szCs w:val="22"/>
          <w:lang w:val="en-GB"/>
        </w:rPr>
        <w:t xml:space="preserve"> Board.  </w:t>
      </w:r>
    </w:p>
    <w:p w14:paraId="510DFDBF" w14:textId="77777777" w:rsidR="00D909CF" w:rsidRPr="005D0BB8" w:rsidRDefault="005D22D8" w:rsidP="00D909CF">
      <w:pPr>
        <w:rPr>
          <w:rFonts w:ascii="Times New Roman" w:hAnsi="Times New Roman"/>
          <w:szCs w:val="22"/>
          <w:lang w:val="en-GB"/>
        </w:rPr>
      </w:pPr>
      <w:r w:rsidRPr="005D0BB8">
        <w:rPr>
          <w:rFonts w:ascii="Times New Roman" w:hAnsi="Times New Roman"/>
          <w:szCs w:val="22"/>
          <w:lang w:val="en-GB"/>
        </w:rPr>
        <w:t xml:space="preserve">The decision is made by the dean of </w:t>
      </w:r>
      <w:r w:rsidR="00A2381E" w:rsidRPr="005D0BB8">
        <w:rPr>
          <w:rFonts w:ascii="Times New Roman" w:hAnsi="Times New Roman"/>
          <w:szCs w:val="22"/>
          <w:lang w:val="en-GB"/>
        </w:rPr>
        <w:t>LTH.</w:t>
      </w:r>
    </w:p>
    <w:p w14:paraId="20CC5A49" w14:textId="77777777" w:rsidR="008B2942" w:rsidRPr="005D0BB8" w:rsidRDefault="008B2942" w:rsidP="00D909CF">
      <w:pPr>
        <w:rPr>
          <w:rFonts w:ascii="Times New Roman" w:hAnsi="Times New Roman"/>
          <w:b/>
          <w:szCs w:val="22"/>
          <w:lang w:val="en-GB"/>
        </w:rPr>
      </w:pPr>
    </w:p>
    <w:tbl>
      <w:tblPr>
        <w:tblStyle w:val="Tabellrutnt"/>
        <w:tblW w:w="0" w:type="auto"/>
        <w:tblLook w:val="04A0" w:firstRow="1" w:lastRow="0" w:firstColumn="1" w:lastColumn="0" w:noHBand="0" w:noVBand="1"/>
      </w:tblPr>
      <w:tblGrid>
        <w:gridCol w:w="2503"/>
        <w:gridCol w:w="2504"/>
      </w:tblGrid>
      <w:tr w:rsidR="00A2381E" w:rsidRPr="005D0BB8" w14:paraId="771D413D" w14:textId="77777777" w:rsidTr="00D909CF">
        <w:tc>
          <w:tcPr>
            <w:tcW w:w="2503" w:type="dxa"/>
          </w:tcPr>
          <w:p w14:paraId="5AB06A73" w14:textId="77777777" w:rsidR="00A2381E" w:rsidRPr="005D0BB8" w:rsidRDefault="005D22D8" w:rsidP="00CD6C70">
            <w:pPr>
              <w:rPr>
                <w:rFonts w:ascii="Times New Roman" w:hAnsi="Times New Roman"/>
                <w:b/>
                <w:i/>
                <w:szCs w:val="22"/>
                <w:lang w:val="en-GB"/>
              </w:rPr>
            </w:pPr>
            <w:r w:rsidRPr="005D0BB8">
              <w:rPr>
                <w:rFonts w:ascii="Times New Roman" w:hAnsi="Times New Roman"/>
                <w:b/>
                <w:i/>
                <w:szCs w:val="22"/>
                <w:lang w:val="en-GB"/>
              </w:rPr>
              <w:t>What</w:t>
            </w:r>
            <w:r w:rsidR="00A2381E" w:rsidRPr="005D0BB8">
              <w:rPr>
                <w:rFonts w:ascii="Times New Roman" w:hAnsi="Times New Roman"/>
                <w:b/>
                <w:i/>
                <w:szCs w:val="22"/>
                <w:lang w:val="en-GB"/>
              </w:rPr>
              <w:t>?</w:t>
            </w:r>
          </w:p>
        </w:tc>
        <w:tc>
          <w:tcPr>
            <w:tcW w:w="2504" w:type="dxa"/>
          </w:tcPr>
          <w:p w14:paraId="3CF0A601" w14:textId="77777777" w:rsidR="00A2381E" w:rsidRPr="005D0BB8" w:rsidRDefault="005D22D8" w:rsidP="00D909CF">
            <w:pPr>
              <w:rPr>
                <w:rFonts w:ascii="Times New Roman" w:hAnsi="Times New Roman"/>
                <w:b/>
                <w:i/>
                <w:szCs w:val="22"/>
                <w:lang w:val="en-GB"/>
              </w:rPr>
            </w:pPr>
            <w:r w:rsidRPr="005D0BB8">
              <w:rPr>
                <w:rFonts w:ascii="Times New Roman" w:hAnsi="Times New Roman"/>
                <w:b/>
                <w:i/>
                <w:szCs w:val="22"/>
                <w:lang w:val="en-GB"/>
              </w:rPr>
              <w:t>W</w:t>
            </w:r>
            <w:r w:rsidR="005D0BB8" w:rsidRPr="005D0BB8">
              <w:rPr>
                <w:rFonts w:ascii="Times New Roman" w:hAnsi="Times New Roman"/>
                <w:b/>
                <w:i/>
                <w:szCs w:val="22"/>
                <w:lang w:val="en-GB"/>
              </w:rPr>
              <w:t>h</w:t>
            </w:r>
            <w:r w:rsidRPr="005D0BB8">
              <w:rPr>
                <w:rFonts w:ascii="Times New Roman" w:hAnsi="Times New Roman"/>
                <w:b/>
                <w:i/>
                <w:szCs w:val="22"/>
                <w:lang w:val="en-GB"/>
              </w:rPr>
              <w:t>en</w:t>
            </w:r>
            <w:r w:rsidR="00A2381E" w:rsidRPr="005D0BB8">
              <w:rPr>
                <w:rFonts w:ascii="Times New Roman" w:hAnsi="Times New Roman"/>
                <w:b/>
                <w:i/>
                <w:szCs w:val="22"/>
                <w:lang w:val="en-GB"/>
              </w:rPr>
              <w:t>?</w:t>
            </w:r>
          </w:p>
        </w:tc>
      </w:tr>
      <w:tr w:rsidR="009837CC" w:rsidRPr="003C5C4E" w14:paraId="39250F69" w14:textId="77777777" w:rsidTr="00D909CF">
        <w:tc>
          <w:tcPr>
            <w:tcW w:w="2503" w:type="dxa"/>
          </w:tcPr>
          <w:p w14:paraId="385CA8F0" w14:textId="77777777" w:rsidR="009837CC" w:rsidRPr="005D0BB8" w:rsidRDefault="009837CC" w:rsidP="009837CC">
            <w:pPr>
              <w:rPr>
                <w:rFonts w:ascii="Times New Roman" w:hAnsi="Times New Roman"/>
                <w:szCs w:val="22"/>
                <w:lang w:val="en-GB"/>
              </w:rPr>
            </w:pPr>
            <w:r w:rsidRPr="005D0BB8">
              <w:rPr>
                <w:rFonts w:ascii="Times New Roman" w:hAnsi="Times New Roman"/>
                <w:szCs w:val="22"/>
                <w:lang w:val="en-GB"/>
              </w:rPr>
              <w:t>Compilation of the academic qualifications portfolio according t</w:t>
            </w:r>
            <w:r w:rsidR="005D0BB8" w:rsidRPr="005D0BB8">
              <w:rPr>
                <w:rFonts w:ascii="Times New Roman" w:hAnsi="Times New Roman"/>
                <w:szCs w:val="22"/>
                <w:lang w:val="en-GB"/>
              </w:rPr>
              <w:t xml:space="preserve">o </w:t>
            </w:r>
            <w:r w:rsidR="002105D7">
              <w:rPr>
                <w:rFonts w:ascii="Times New Roman" w:hAnsi="Times New Roman"/>
                <w:szCs w:val="22"/>
                <w:lang w:val="en-GB"/>
              </w:rPr>
              <w:t>instructions</w:t>
            </w:r>
          </w:p>
        </w:tc>
        <w:tc>
          <w:tcPr>
            <w:tcW w:w="2504" w:type="dxa"/>
          </w:tcPr>
          <w:p w14:paraId="55C9C8B1" w14:textId="77777777" w:rsidR="009837CC" w:rsidRPr="005D0BB8" w:rsidRDefault="009837CC" w:rsidP="009837CC">
            <w:pPr>
              <w:rPr>
                <w:rFonts w:ascii="Times New Roman" w:hAnsi="Times New Roman"/>
                <w:szCs w:val="22"/>
                <w:lang w:val="en-GB"/>
              </w:rPr>
            </w:pPr>
          </w:p>
        </w:tc>
      </w:tr>
      <w:tr w:rsidR="009837CC" w:rsidRPr="003C5C4E" w14:paraId="27480AE2" w14:textId="77777777" w:rsidTr="00D909CF">
        <w:tc>
          <w:tcPr>
            <w:tcW w:w="2503" w:type="dxa"/>
          </w:tcPr>
          <w:p w14:paraId="5DCCF234" w14:textId="77777777" w:rsidR="009837CC" w:rsidRPr="005D0BB8" w:rsidRDefault="009837CC" w:rsidP="009837CC">
            <w:pPr>
              <w:rPr>
                <w:rFonts w:ascii="Times New Roman" w:hAnsi="Times New Roman"/>
                <w:szCs w:val="22"/>
                <w:lang w:val="en-GB"/>
              </w:rPr>
            </w:pPr>
            <w:r w:rsidRPr="005D0BB8">
              <w:rPr>
                <w:rFonts w:ascii="Times New Roman" w:hAnsi="Times New Roman"/>
                <w:szCs w:val="22"/>
                <w:lang w:val="en-GB"/>
              </w:rPr>
              <w:t>Application for promotion (to be submitted at the latest 6 months before the end of the period of  employment)</w:t>
            </w:r>
          </w:p>
          <w:p w14:paraId="1A74A489" w14:textId="77777777" w:rsidR="009837CC" w:rsidRPr="005D0BB8" w:rsidRDefault="009837CC" w:rsidP="009837CC">
            <w:pPr>
              <w:rPr>
                <w:rFonts w:ascii="Times New Roman" w:hAnsi="Times New Roman"/>
                <w:szCs w:val="22"/>
                <w:lang w:val="en-GB"/>
              </w:rPr>
            </w:pPr>
          </w:p>
        </w:tc>
        <w:tc>
          <w:tcPr>
            <w:tcW w:w="2504" w:type="dxa"/>
          </w:tcPr>
          <w:p w14:paraId="07D8E7FA" w14:textId="77777777" w:rsidR="009837CC" w:rsidRPr="005D0BB8" w:rsidRDefault="009837CC" w:rsidP="009837CC">
            <w:pPr>
              <w:rPr>
                <w:rFonts w:ascii="Times New Roman" w:hAnsi="Times New Roman"/>
                <w:szCs w:val="22"/>
                <w:lang w:val="en-GB"/>
              </w:rPr>
            </w:pPr>
          </w:p>
        </w:tc>
      </w:tr>
      <w:tr w:rsidR="009837CC" w:rsidRPr="005D0BB8" w14:paraId="08EA5575" w14:textId="77777777" w:rsidTr="00D909CF">
        <w:tc>
          <w:tcPr>
            <w:tcW w:w="2503" w:type="dxa"/>
          </w:tcPr>
          <w:p w14:paraId="11D64843" w14:textId="77777777" w:rsidR="009837CC" w:rsidRPr="005D0BB8" w:rsidRDefault="009837CC" w:rsidP="009837CC">
            <w:pPr>
              <w:rPr>
                <w:rFonts w:ascii="Times New Roman" w:hAnsi="Times New Roman"/>
                <w:szCs w:val="22"/>
                <w:lang w:val="en-GB"/>
              </w:rPr>
            </w:pPr>
            <w:r w:rsidRPr="005D0BB8">
              <w:rPr>
                <w:rFonts w:ascii="Times New Roman" w:hAnsi="Times New Roman"/>
                <w:szCs w:val="22"/>
                <w:lang w:val="en-GB"/>
              </w:rPr>
              <w:t>Notification of promotion</w:t>
            </w:r>
          </w:p>
          <w:p w14:paraId="649EE2BE" w14:textId="77777777" w:rsidR="009837CC" w:rsidRPr="005D0BB8" w:rsidRDefault="009837CC" w:rsidP="009837CC">
            <w:pPr>
              <w:rPr>
                <w:rFonts w:ascii="Times New Roman" w:hAnsi="Times New Roman"/>
                <w:szCs w:val="22"/>
                <w:lang w:val="en-GB"/>
              </w:rPr>
            </w:pPr>
          </w:p>
        </w:tc>
        <w:tc>
          <w:tcPr>
            <w:tcW w:w="2504" w:type="dxa"/>
          </w:tcPr>
          <w:p w14:paraId="3E6D79E7" w14:textId="77777777" w:rsidR="009837CC" w:rsidRPr="005D0BB8" w:rsidRDefault="009837CC" w:rsidP="009837CC">
            <w:pPr>
              <w:rPr>
                <w:rFonts w:ascii="Times New Roman" w:hAnsi="Times New Roman"/>
                <w:szCs w:val="22"/>
                <w:lang w:val="en-GB"/>
              </w:rPr>
            </w:pPr>
          </w:p>
        </w:tc>
      </w:tr>
    </w:tbl>
    <w:p w14:paraId="20DD285F" w14:textId="77777777" w:rsidR="00D909CF" w:rsidRPr="005D0BB8" w:rsidRDefault="00D909CF" w:rsidP="00D909CF">
      <w:pPr>
        <w:rPr>
          <w:rFonts w:ascii="Times New Roman" w:hAnsi="Times New Roman"/>
          <w:szCs w:val="22"/>
          <w:lang w:val="en-GB"/>
        </w:rPr>
      </w:pPr>
    </w:p>
    <w:p w14:paraId="5F628732" w14:textId="77777777" w:rsidR="00D909CF" w:rsidRPr="005D0BB8" w:rsidRDefault="00D909CF" w:rsidP="00D909CF">
      <w:pPr>
        <w:rPr>
          <w:rFonts w:ascii="Times New Roman" w:hAnsi="Times New Roman"/>
          <w:b/>
          <w:szCs w:val="22"/>
          <w:lang w:val="en-GB"/>
        </w:rPr>
      </w:pPr>
    </w:p>
    <w:p w14:paraId="61E97C54" w14:textId="77777777" w:rsidR="005D22D8" w:rsidRPr="005D0BB8" w:rsidRDefault="005D22D8" w:rsidP="005D22D8">
      <w:pPr>
        <w:rPr>
          <w:rFonts w:ascii="Arial" w:hAnsi="Arial" w:cs="Arial"/>
          <w:b/>
          <w:szCs w:val="22"/>
          <w:lang w:val="en-GB"/>
        </w:rPr>
      </w:pPr>
      <w:r w:rsidRPr="005D0BB8">
        <w:rPr>
          <w:rFonts w:ascii="Arial" w:hAnsi="Arial" w:cs="Arial"/>
          <w:b/>
          <w:szCs w:val="22"/>
          <w:lang w:val="en-GB"/>
        </w:rPr>
        <w:t>Planned date for review meetings between employee and manager</w:t>
      </w:r>
    </w:p>
    <w:p w14:paraId="55538352" w14:textId="77777777" w:rsidR="001B1302" w:rsidRPr="005D0BB8" w:rsidRDefault="001B1302" w:rsidP="00D909CF">
      <w:pPr>
        <w:rPr>
          <w:rFonts w:ascii="Arial" w:hAnsi="Arial" w:cs="Arial"/>
          <w:b/>
          <w:szCs w:val="22"/>
          <w:lang w:val="en-GB"/>
        </w:rPr>
      </w:pPr>
    </w:p>
    <w:p w14:paraId="7FE1D4B3" w14:textId="77777777" w:rsidR="001B1302" w:rsidRPr="005D0BB8" w:rsidRDefault="001B1302" w:rsidP="00D909CF">
      <w:pPr>
        <w:rPr>
          <w:rFonts w:ascii="Times New Roman" w:hAnsi="Times New Roman"/>
          <w:szCs w:val="22"/>
          <w:lang w:val="en-GB"/>
        </w:rPr>
      </w:pPr>
    </w:p>
    <w:tbl>
      <w:tblPr>
        <w:tblStyle w:val="Tabellrutnt"/>
        <w:tblW w:w="0" w:type="auto"/>
        <w:tblLook w:val="04A0" w:firstRow="1" w:lastRow="0" w:firstColumn="1" w:lastColumn="0" w:noHBand="0" w:noVBand="1"/>
      </w:tblPr>
      <w:tblGrid>
        <w:gridCol w:w="2503"/>
        <w:gridCol w:w="2503"/>
      </w:tblGrid>
      <w:tr w:rsidR="00A2381E" w:rsidRPr="005D0BB8" w14:paraId="09D96F0D" w14:textId="77777777" w:rsidTr="00007960">
        <w:tc>
          <w:tcPr>
            <w:tcW w:w="2503" w:type="dxa"/>
          </w:tcPr>
          <w:p w14:paraId="15A9D728" w14:textId="77777777" w:rsidR="00A2381E" w:rsidRPr="005D0BB8" w:rsidRDefault="00A2381E" w:rsidP="00826841">
            <w:pPr>
              <w:rPr>
                <w:rFonts w:ascii="Times New Roman" w:hAnsi="Times New Roman"/>
                <w:b/>
                <w:i/>
                <w:szCs w:val="22"/>
                <w:lang w:val="en-GB"/>
              </w:rPr>
            </w:pPr>
          </w:p>
        </w:tc>
        <w:tc>
          <w:tcPr>
            <w:tcW w:w="2503" w:type="dxa"/>
          </w:tcPr>
          <w:p w14:paraId="2FAFE463" w14:textId="77777777" w:rsidR="00A2381E" w:rsidRPr="005D0BB8" w:rsidRDefault="00A2381E" w:rsidP="00D909CF">
            <w:pPr>
              <w:rPr>
                <w:rFonts w:ascii="Times New Roman" w:hAnsi="Times New Roman"/>
                <w:b/>
                <w:i/>
                <w:szCs w:val="22"/>
                <w:lang w:val="en-GB"/>
              </w:rPr>
            </w:pPr>
            <w:r w:rsidRPr="005D0BB8">
              <w:rPr>
                <w:rFonts w:ascii="Times New Roman" w:hAnsi="Times New Roman"/>
                <w:b/>
                <w:i/>
                <w:szCs w:val="22"/>
                <w:lang w:val="en-GB"/>
              </w:rPr>
              <w:t>Dat</w:t>
            </w:r>
            <w:r w:rsidR="005D22D8" w:rsidRPr="005D0BB8">
              <w:rPr>
                <w:rFonts w:ascii="Times New Roman" w:hAnsi="Times New Roman"/>
                <w:b/>
                <w:i/>
                <w:szCs w:val="22"/>
                <w:lang w:val="en-GB"/>
              </w:rPr>
              <w:t>e</w:t>
            </w:r>
          </w:p>
        </w:tc>
      </w:tr>
      <w:tr w:rsidR="00826841" w:rsidRPr="005D0BB8" w14:paraId="33A7C2AB" w14:textId="77777777" w:rsidTr="00007960">
        <w:tc>
          <w:tcPr>
            <w:tcW w:w="2503" w:type="dxa"/>
          </w:tcPr>
          <w:p w14:paraId="75860B54" w14:textId="77777777" w:rsidR="00826841" w:rsidRPr="005D0BB8" w:rsidRDefault="00826841" w:rsidP="00826841">
            <w:pPr>
              <w:rPr>
                <w:rFonts w:ascii="Times New Roman" w:hAnsi="Times New Roman"/>
                <w:szCs w:val="22"/>
                <w:lang w:val="en-GB"/>
              </w:rPr>
            </w:pPr>
          </w:p>
          <w:p w14:paraId="326D8BE7" w14:textId="77777777" w:rsidR="00826841" w:rsidRPr="005D0BB8" w:rsidRDefault="005D22D8" w:rsidP="00826841">
            <w:pPr>
              <w:rPr>
                <w:rFonts w:ascii="Times New Roman" w:hAnsi="Times New Roman"/>
                <w:szCs w:val="22"/>
                <w:lang w:val="en-GB"/>
              </w:rPr>
            </w:pPr>
            <w:r w:rsidRPr="005D0BB8">
              <w:rPr>
                <w:rFonts w:ascii="Times New Roman" w:hAnsi="Times New Roman"/>
                <w:szCs w:val="22"/>
                <w:lang w:val="en-GB"/>
              </w:rPr>
              <w:t>Year 2</w:t>
            </w:r>
          </w:p>
        </w:tc>
        <w:tc>
          <w:tcPr>
            <w:tcW w:w="2503" w:type="dxa"/>
          </w:tcPr>
          <w:p w14:paraId="2F9CF675" w14:textId="77777777" w:rsidR="00826841" w:rsidRPr="005D0BB8" w:rsidRDefault="00826841" w:rsidP="00D909CF">
            <w:pPr>
              <w:rPr>
                <w:rFonts w:ascii="Times New Roman" w:hAnsi="Times New Roman"/>
                <w:szCs w:val="22"/>
                <w:lang w:val="en-GB"/>
              </w:rPr>
            </w:pPr>
          </w:p>
        </w:tc>
      </w:tr>
      <w:tr w:rsidR="00826841" w:rsidRPr="005D0BB8" w14:paraId="0F25D2FC" w14:textId="77777777" w:rsidTr="00007960">
        <w:tc>
          <w:tcPr>
            <w:tcW w:w="2503" w:type="dxa"/>
          </w:tcPr>
          <w:p w14:paraId="45E3DDA2" w14:textId="77777777" w:rsidR="00826841" w:rsidRPr="005D0BB8" w:rsidRDefault="00826841" w:rsidP="00826841">
            <w:pPr>
              <w:rPr>
                <w:rFonts w:ascii="Times New Roman" w:hAnsi="Times New Roman"/>
                <w:szCs w:val="22"/>
                <w:lang w:val="en-GB"/>
              </w:rPr>
            </w:pPr>
          </w:p>
          <w:p w14:paraId="51BA5C94" w14:textId="77777777" w:rsidR="00826841" w:rsidRPr="005D0BB8" w:rsidRDefault="005D22D8" w:rsidP="00826841">
            <w:pPr>
              <w:rPr>
                <w:rFonts w:ascii="Times New Roman" w:hAnsi="Times New Roman"/>
                <w:szCs w:val="22"/>
                <w:lang w:val="en-GB"/>
              </w:rPr>
            </w:pPr>
            <w:r w:rsidRPr="005D0BB8">
              <w:rPr>
                <w:rFonts w:ascii="Times New Roman" w:hAnsi="Times New Roman"/>
                <w:szCs w:val="22"/>
                <w:lang w:val="en-GB"/>
              </w:rPr>
              <w:t>Year 3</w:t>
            </w:r>
          </w:p>
        </w:tc>
        <w:tc>
          <w:tcPr>
            <w:tcW w:w="2503" w:type="dxa"/>
          </w:tcPr>
          <w:p w14:paraId="757E739A" w14:textId="77777777" w:rsidR="00826841" w:rsidRPr="005D0BB8" w:rsidRDefault="00826841" w:rsidP="00D909CF">
            <w:pPr>
              <w:rPr>
                <w:rFonts w:ascii="Times New Roman" w:hAnsi="Times New Roman"/>
                <w:szCs w:val="22"/>
                <w:lang w:val="en-GB"/>
              </w:rPr>
            </w:pPr>
          </w:p>
        </w:tc>
      </w:tr>
      <w:tr w:rsidR="00826841" w:rsidRPr="005D0BB8" w14:paraId="75456FFA" w14:textId="77777777" w:rsidTr="00007960">
        <w:tc>
          <w:tcPr>
            <w:tcW w:w="2503" w:type="dxa"/>
          </w:tcPr>
          <w:p w14:paraId="391BC0B9" w14:textId="77777777" w:rsidR="00826841" w:rsidRPr="005D0BB8" w:rsidRDefault="00826841" w:rsidP="00826841">
            <w:pPr>
              <w:rPr>
                <w:rFonts w:ascii="Times New Roman" w:hAnsi="Times New Roman"/>
                <w:szCs w:val="22"/>
                <w:lang w:val="en-GB"/>
              </w:rPr>
            </w:pPr>
          </w:p>
          <w:p w14:paraId="78BD555E" w14:textId="77777777" w:rsidR="00826841" w:rsidRPr="005D0BB8" w:rsidRDefault="005D22D8" w:rsidP="00826841">
            <w:pPr>
              <w:rPr>
                <w:rFonts w:ascii="Times New Roman" w:hAnsi="Times New Roman"/>
                <w:szCs w:val="22"/>
                <w:lang w:val="en-GB"/>
              </w:rPr>
            </w:pPr>
            <w:r w:rsidRPr="005D0BB8">
              <w:rPr>
                <w:rFonts w:ascii="Times New Roman" w:hAnsi="Times New Roman"/>
                <w:szCs w:val="22"/>
                <w:lang w:val="en-GB"/>
              </w:rPr>
              <w:t>Year 4</w:t>
            </w:r>
          </w:p>
        </w:tc>
        <w:tc>
          <w:tcPr>
            <w:tcW w:w="2503" w:type="dxa"/>
          </w:tcPr>
          <w:p w14:paraId="1280E106" w14:textId="77777777" w:rsidR="00826841" w:rsidRPr="005D0BB8" w:rsidRDefault="00826841" w:rsidP="00D909CF">
            <w:pPr>
              <w:rPr>
                <w:rFonts w:ascii="Times New Roman" w:hAnsi="Times New Roman"/>
                <w:szCs w:val="22"/>
                <w:lang w:val="en-GB"/>
              </w:rPr>
            </w:pPr>
          </w:p>
        </w:tc>
      </w:tr>
    </w:tbl>
    <w:p w14:paraId="03E5D0FF" w14:textId="77777777" w:rsidR="001B1302" w:rsidRPr="005D0BB8" w:rsidRDefault="001B1302" w:rsidP="00AF7505">
      <w:pPr>
        <w:rPr>
          <w:rFonts w:ascii="Times New Roman" w:hAnsi="Times New Roman"/>
          <w:szCs w:val="22"/>
          <w:lang w:val="en-GB"/>
        </w:rPr>
      </w:pPr>
    </w:p>
    <w:p w14:paraId="228F6DD4" w14:textId="77777777" w:rsidR="00826841" w:rsidRPr="005D0BB8" w:rsidRDefault="00826841" w:rsidP="00AF7505">
      <w:pPr>
        <w:rPr>
          <w:rFonts w:ascii="Times New Roman" w:hAnsi="Times New Roman"/>
          <w:szCs w:val="22"/>
          <w:lang w:val="en-GB"/>
        </w:rPr>
      </w:pPr>
    </w:p>
    <w:p w14:paraId="7375116A" w14:textId="77777777" w:rsidR="00826841" w:rsidRPr="005D0BB8" w:rsidRDefault="005D22D8" w:rsidP="00AF7505">
      <w:pPr>
        <w:rPr>
          <w:rFonts w:ascii="Arial" w:hAnsi="Arial" w:cs="Arial"/>
          <w:b/>
          <w:szCs w:val="22"/>
          <w:lang w:val="en-GB"/>
        </w:rPr>
      </w:pPr>
      <w:r w:rsidRPr="005D0BB8">
        <w:rPr>
          <w:rFonts w:ascii="Arial" w:hAnsi="Arial" w:cs="Arial"/>
          <w:b/>
          <w:szCs w:val="22"/>
          <w:lang w:val="en-GB"/>
        </w:rPr>
        <w:t>Approval and follow-up</w:t>
      </w:r>
    </w:p>
    <w:p w14:paraId="6D2A0092" w14:textId="77777777" w:rsidR="005D22D8" w:rsidRPr="005D0BB8" w:rsidRDefault="005D22D8" w:rsidP="00AF7505">
      <w:pPr>
        <w:rPr>
          <w:rFonts w:ascii="Times New Roman" w:hAnsi="Times New Roman"/>
          <w:szCs w:val="22"/>
          <w:lang w:val="en-GB"/>
        </w:rPr>
      </w:pPr>
    </w:p>
    <w:tbl>
      <w:tblPr>
        <w:tblStyle w:val="Tabellrutnt"/>
        <w:tblW w:w="8006" w:type="dxa"/>
        <w:tblLook w:val="04A0" w:firstRow="1" w:lastRow="0" w:firstColumn="1" w:lastColumn="0" w:noHBand="0" w:noVBand="1"/>
      </w:tblPr>
      <w:tblGrid>
        <w:gridCol w:w="2668"/>
        <w:gridCol w:w="2669"/>
        <w:gridCol w:w="2669"/>
      </w:tblGrid>
      <w:tr w:rsidR="00A2381E" w:rsidRPr="005D0BB8" w14:paraId="446905B6" w14:textId="77777777" w:rsidTr="00A2381E">
        <w:trPr>
          <w:trHeight w:val="348"/>
        </w:trPr>
        <w:tc>
          <w:tcPr>
            <w:tcW w:w="2668" w:type="dxa"/>
          </w:tcPr>
          <w:p w14:paraId="7F64E4FC" w14:textId="77777777" w:rsidR="00A2381E" w:rsidRPr="005D0BB8" w:rsidRDefault="005D22D8" w:rsidP="00AF7505">
            <w:pPr>
              <w:rPr>
                <w:rFonts w:ascii="Times New Roman" w:hAnsi="Times New Roman"/>
                <w:b/>
                <w:i/>
                <w:szCs w:val="22"/>
                <w:lang w:val="en-GB"/>
              </w:rPr>
            </w:pPr>
            <w:r w:rsidRPr="005D0BB8">
              <w:rPr>
                <w:rFonts w:ascii="Times New Roman" w:hAnsi="Times New Roman"/>
                <w:b/>
                <w:i/>
                <w:szCs w:val="22"/>
                <w:lang w:val="en-GB"/>
              </w:rPr>
              <w:t>Date</w:t>
            </w:r>
          </w:p>
        </w:tc>
        <w:tc>
          <w:tcPr>
            <w:tcW w:w="2669" w:type="dxa"/>
          </w:tcPr>
          <w:p w14:paraId="5CB192CD" w14:textId="77777777" w:rsidR="00A2381E" w:rsidRPr="005D0BB8" w:rsidRDefault="005D22D8" w:rsidP="00AF7505">
            <w:pPr>
              <w:rPr>
                <w:rFonts w:ascii="Times New Roman" w:hAnsi="Times New Roman"/>
                <w:b/>
                <w:i/>
                <w:szCs w:val="22"/>
                <w:lang w:val="en-GB"/>
              </w:rPr>
            </w:pPr>
            <w:r w:rsidRPr="005D0BB8">
              <w:rPr>
                <w:rFonts w:ascii="Times New Roman" w:hAnsi="Times New Roman"/>
                <w:b/>
                <w:i/>
                <w:szCs w:val="22"/>
                <w:lang w:val="en-GB"/>
              </w:rPr>
              <w:t>Employee’s signature</w:t>
            </w:r>
          </w:p>
        </w:tc>
        <w:tc>
          <w:tcPr>
            <w:tcW w:w="2669" w:type="dxa"/>
          </w:tcPr>
          <w:p w14:paraId="2359BB09" w14:textId="77777777" w:rsidR="00A2381E" w:rsidRPr="005D0BB8" w:rsidRDefault="005D22D8" w:rsidP="00AF7505">
            <w:pPr>
              <w:rPr>
                <w:rFonts w:ascii="Times New Roman" w:hAnsi="Times New Roman"/>
                <w:b/>
                <w:i/>
                <w:szCs w:val="22"/>
                <w:lang w:val="en-GB"/>
              </w:rPr>
            </w:pPr>
            <w:r w:rsidRPr="005D0BB8">
              <w:rPr>
                <w:rFonts w:ascii="Times New Roman" w:hAnsi="Times New Roman"/>
                <w:b/>
                <w:i/>
                <w:szCs w:val="22"/>
                <w:lang w:val="en-GB"/>
              </w:rPr>
              <w:t>Manager’s signature</w:t>
            </w:r>
          </w:p>
        </w:tc>
      </w:tr>
      <w:tr w:rsidR="00863B6D" w:rsidRPr="005D0BB8" w14:paraId="684392B5" w14:textId="77777777" w:rsidTr="004029DD">
        <w:trPr>
          <w:trHeight w:val="658"/>
        </w:trPr>
        <w:tc>
          <w:tcPr>
            <w:tcW w:w="2668" w:type="dxa"/>
          </w:tcPr>
          <w:p w14:paraId="0C0CEEDD" w14:textId="77777777" w:rsidR="00863B6D" w:rsidRPr="005D0BB8" w:rsidRDefault="00863B6D" w:rsidP="00AF7505">
            <w:pPr>
              <w:rPr>
                <w:rFonts w:ascii="Times New Roman" w:hAnsi="Times New Roman"/>
                <w:szCs w:val="22"/>
                <w:lang w:val="en-GB"/>
              </w:rPr>
            </w:pPr>
          </w:p>
        </w:tc>
        <w:tc>
          <w:tcPr>
            <w:tcW w:w="2669" w:type="dxa"/>
          </w:tcPr>
          <w:p w14:paraId="67343C4B" w14:textId="77777777" w:rsidR="00863B6D" w:rsidRPr="005D0BB8" w:rsidRDefault="00863B6D" w:rsidP="00AF7505">
            <w:pPr>
              <w:rPr>
                <w:rFonts w:ascii="Times New Roman" w:hAnsi="Times New Roman"/>
                <w:szCs w:val="22"/>
                <w:lang w:val="en-GB"/>
              </w:rPr>
            </w:pPr>
          </w:p>
        </w:tc>
        <w:tc>
          <w:tcPr>
            <w:tcW w:w="2669" w:type="dxa"/>
          </w:tcPr>
          <w:p w14:paraId="59FA094C" w14:textId="77777777" w:rsidR="00863B6D" w:rsidRPr="005D0BB8" w:rsidRDefault="00863B6D" w:rsidP="00AF7505">
            <w:pPr>
              <w:rPr>
                <w:rFonts w:ascii="Times New Roman" w:hAnsi="Times New Roman"/>
                <w:szCs w:val="22"/>
                <w:lang w:val="en-GB"/>
              </w:rPr>
            </w:pPr>
          </w:p>
        </w:tc>
      </w:tr>
      <w:tr w:rsidR="00863B6D" w:rsidRPr="005D0BB8" w14:paraId="5724A2A8" w14:textId="77777777" w:rsidTr="004029DD">
        <w:trPr>
          <w:trHeight w:val="658"/>
        </w:trPr>
        <w:tc>
          <w:tcPr>
            <w:tcW w:w="2668" w:type="dxa"/>
          </w:tcPr>
          <w:p w14:paraId="03600B64" w14:textId="77777777" w:rsidR="00863B6D" w:rsidRPr="005D0BB8" w:rsidRDefault="00863B6D" w:rsidP="00AF7505">
            <w:pPr>
              <w:rPr>
                <w:rFonts w:ascii="Times New Roman" w:hAnsi="Times New Roman"/>
                <w:szCs w:val="22"/>
                <w:lang w:val="en-GB"/>
              </w:rPr>
            </w:pPr>
          </w:p>
        </w:tc>
        <w:tc>
          <w:tcPr>
            <w:tcW w:w="2669" w:type="dxa"/>
          </w:tcPr>
          <w:p w14:paraId="16A1A272" w14:textId="77777777" w:rsidR="00863B6D" w:rsidRPr="005D0BB8" w:rsidRDefault="00863B6D" w:rsidP="00AF7505">
            <w:pPr>
              <w:rPr>
                <w:rFonts w:ascii="Times New Roman" w:hAnsi="Times New Roman"/>
                <w:szCs w:val="22"/>
                <w:lang w:val="en-GB"/>
              </w:rPr>
            </w:pPr>
          </w:p>
        </w:tc>
        <w:tc>
          <w:tcPr>
            <w:tcW w:w="2669" w:type="dxa"/>
          </w:tcPr>
          <w:p w14:paraId="51E19BD9" w14:textId="77777777" w:rsidR="00863B6D" w:rsidRPr="005D0BB8" w:rsidRDefault="00863B6D" w:rsidP="00AF7505">
            <w:pPr>
              <w:rPr>
                <w:rFonts w:ascii="Times New Roman" w:hAnsi="Times New Roman"/>
                <w:szCs w:val="22"/>
                <w:lang w:val="en-GB"/>
              </w:rPr>
            </w:pPr>
          </w:p>
        </w:tc>
      </w:tr>
      <w:tr w:rsidR="00863B6D" w:rsidRPr="005D0BB8" w14:paraId="644AA0F3" w14:textId="77777777" w:rsidTr="004029DD">
        <w:trPr>
          <w:trHeight w:val="686"/>
        </w:trPr>
        <w:tc>
          <w:tcPr>
            <w:tcW w:w="2668" w:type="dxa"/>
          </w:tcPr>
          <w:p w14:paraId="3380E42B" w14:textId="77777777" w:rsidR="00863B6D" w:rsidRPr="005D0BB8" w:rsidRDefault="00863B6D" w:rsidP="00AF7505">
            <w:pPr>
              <w:rPr>
                <w:rFonts w:ascii="Times New Roman" w:hAnsi="Times New Roman"/>
                <w:szCs w:val="22"/>
                <w:lang w:val="en-GB"/>
              </w:rPr>
            </w:pPr>
          </w:p>
        </w:tc>
        <w:tc>
          <w:tcPr>
            <w:tcW w:w="2669" w:type="dxa"/>
          </w:tcPr>
          <w:p w14:paraId="72BE16FE" w14:textId="77777777" w:rsidR="00863B6D" w:rsidRPr="005D0BB8" w:rsidRDefault="00863B6D" w:rsidP="00AF7505">
            <w:pPr>
              <w:rPr>
                <w:rFonts w:ascii="Times New Roman" w:hAnsi="Times New Roman"/>
                <w:szCs w:val="22"/>
                <w:lang w:val="en-GB"/>
              </w:rPr>
            </w:pPr>
          </w:p>
        </w:tc>
        <w:tc>
          <w:tcPr>
            <w:tcW w:w="2669" w:type="dxa"/>
          </w:tcPr>
          <w:p w14:paraId="0184F228" w14:textId="77777777" w:rsidR="00863B6D" w:rsidRPr="005D0BB8" w:rsidRDefault="00863B6D" w:rsidP="00AF7505">
            <w:pPr>
              <w:rPr>
                <w:rFonts w:ascii="Times New Roman" w:hAnsi="Times New Roman"/>
                <w:szCs w:val="22"/>
                <w:lang w:val="en-GB"/>
              </w:rPr>
            </w:pPr>
          </w:p>
        </w:tc>
      </w:tr>
      <w:tr w:rsidR="00863B6D" w:rsidRPr="005D0BB8" w14:paraId="54CF49F4" w14:textId="77777777" w:rsidTr="004029DD">
        <w:trPr>
          <w:trHeight w:val="658"/>
        </w:trPr>
        <w:tc>
          <w:tcPr>
            <w:tcW w:w="2668" w:type="dxa"/>
          </w:tcPr>
          <w:p w14:paraId="1E0D81DE" w14:textId="77777777" w:rsidR="00863B6D" w:rsidRPr="005D0BB8" w:rsidRDefault="00863B6D" w:rsidP="00AF7505">
            <w:pPr>
              <w:rPr>
                <w:rFonts w:ascii="Times New Roman" w:hAnsi="Times New Roman"/>
                <w:szCs w:val="22"/>
                <w:lang w:val="en-GB"/>
              </w:rPr>
            </w:pPr>
          </w:p>
        </w:tc>
        <w:tc>
          <w:tcPr>
            <w:tcW w:w="2669" w:type="dxa"/>
          </w:tcPr>
          <w:p w14:paraId="073BDCB2" w14:textId="77777777" w:rsidR="00863B6D" w:rsidRPr="005D0BB8" w:rsidRDefault="00863B6D" w:rsidP="00AF7505">
            <w:pPr>
              <w:rPr>
                <w:rFonts w:ascii="Times New Roman" w:hAnsi="Times New Roman"/>
                <w:szCs w:val="22"/>
                <w:lang w:val="en-GB"/>
              </w:rPr>
            </w:pPr>
          </w:p>
        </w:tc>
        <w:tc>
          <w:tcPr>
            <w:tcW w:w="2669" w:type="dxa"/>
          </w:tcPr>
          <w:p w14:paraId="1E8E513D" w14:textId="77777777" w:rsidR="00863B6D" w:rsidRPr="005D0BB8" w:rsidRDefault="00863B6D" w:rsidP="00AF7505">
            <w:pPr>
              <w:rPr>
                <w:rFonts w:ascii="Times New Roman" w:hAnsi="Times New Roman"/>
                <w:szCs w:val="22"/>
                <w:lang w:val="en-GB"/>
              </w:rPr>
            </w:pPr>
          </w:p>
        </w:tc>
      </w:tr>
      <w:tr w:rsidR="00863B6D" w:rsidRPr="005D0BB8" w14:paraId="46A4A80C" w14:textId="77777777" w:rsidTr="004029DD">
        <w:trPr>
          <w:trHeight w:val="658"/>
        </w:trPr>
        <w:tc>
          <w:tcPr>
            <w:tcW w:w="2668" w:type="dxa"/>
          </w:tcPr>
          <w:p w14:paraId="2F5509B5" w14:textId="77777777" w:rsidR="00863B6D" w:rsidRPr="005D0BB8" w:rsidRDefault="00863B6D" w:rsidP="00AF7505">
            <w:pPr>
              <w:rPr>
                <w:rFonts w:ascii="Times New Roman" w:hAnsi="Times New Roman"/>
                <w:szCs w:val="22"/>
                <w:lang w:val="en-GB"/>
              </w:rPr>
            </w:pPr>
          </w:p>
        </w:tc>
        <w:tc>
          <w:tcPr>
            <w:tcW w:w="2669" w:type="dxa"/>
          </w:tcPr>
          <w:p w14:paraId="6C622617" w14:textId="77777777" w:rsidR="00863B6D" w:rsidRPr="005D0BB8" w:rsidRDefault="00863B6D" w:rsidP="00AF7505">
            <w:pPr>
              <w:rPr>
                <w:rFonts w:ascii="Times New Roman" w:hAnsi="Times New Roman"/>
                <w:szCs w:val="22"/>
                <w:lang w:val="en-GB"/>
              </w:rPr>
            </w:pPr>
          </w:p>
        </w:tc>
        <w:tc>
          <w:tcPr>
            <w:tcW w:w="2669" w:type="dxa"/>
          </w:tcPr>
          <w:p w14:paraId="0C5C292F" w14:textId="77777777" w:rsidR="00863B6D" w:rsidRPr="005D0BB8" w:rsidRDefault="00863B6D" w:rsidP="00AF7505">
            <w:pPr>
              <w:rPr>
                <w:rFonts w:ascii="Times New Roman" w:hAnsi="Times New Roman"/>
                <w:szCs w:val="22"/>
                <w:lang w:val="en-GB"/>
              </w:rPr>
            </w:pPr>
          </w:p>
        </w:tc>
      </w:tr>
      <w:tr w:rsidR="00863B6D" w:rsidRPr="005D0BB8" w14:paraId="085E09F4" w14:textId="77777777" w:rsidTr="004029DD">
        <w:trPr>
          <w:trHeight w:val="658"/>
        </w:trPr>
        <w:tc>
          <w:tcPr>
            <w:tcW w:w="2668" w:type="dxa"/>
          </w:tcPr>
          <w:p w14:paraId="35CFA223" w14:textId="77777777" w:rsidR="00863B6D" w:rsidRPr="005D0BB8" w:rsidRDefault="00863B6D" w:rsidP="00AF7505">
            <w:pPr>
              <w:rPr>
                <w:rFonts w:ascii="Times New Roman" w:hAnsi="Times New Roman"/>
                <w:szCs w:val="22"/>
                <w:lang w:val="en-GB"/>
              </w:rPr>
            </w:pPr>
          </w:p>
        </w:tc>
        <w:tc>
          <w:tcPr>
            <w:tcW w:w="2669" w:type="dxa"/>
          </w:tcPr>
          <w:p w14:paraId="798BE104" w14:textId="77777777" w:rsidR="00863B6D" w:rsidRPr="005D0BB8" w:rsidRDefault="00863B6D" w:rsidP="00AF7505">
            <w:pPr>
              <w:rPr>
                <w:rFonts w:ascii="Times New Roman" w:hAnsi="Times New Roman"/>
                <w:szCs w:val="22"/>
                <w:lang w:val="en-GB"/>
              </w:rPr>
            </w:pPr>
          </w:p>
        </w:tc>
        <w:tc>
          <w:tcPr>
            <w:tcW w:w="2669" w:type="dxa"/>
          </w:tcPr>
          <w:p w14:paraId="06446186" w14:textId="77777777" w:rsidR="00863B6D" w:rsidRPr="005D0BB8" w:rsidRDefault="00863B6D" w:rsidP="00AF7505">
            <w:pPr>
              <w:rPr>
                <w:rFonts w:ascii="Times New Roman" w:hAnsi="Times New Roman"/>
                <w:szCs w:val="22"/>
                <w:lang w:val="en-GB"/>
              </w:rPr>
            </w:pPr>
          </w:p>
        </w:tc>
      </w:tr>
    </w:tbl>
    <w:p w14:paraId="1AB098EE" w14:textId="77777777" w:rsidR="00826841" w:rsidRPr="005D0BB8" w:rsidRDefault="00826841" w:rsidP="00872618">
      <w:pPr>
        <w:rPr>
          <w:rFonts w:ascii="Times New Roman" w:hAnsi="Times New Roman"/>
          <w:szCs w:val="22"/>
          <w:lang w:val="en-GB"/>
        </w:rPr>
      </w:pPr>
    </w:p>
    <w:sectPr w:rsidR="00826841" w:rsidRPr="005D0BB8" w:rsidSect="00792632">
      <w:headerReference w:type="default" r:id="rId8"/>
      <w:headerReference w:type="first" r:id="rId9"/>
      <w:footerReference w:type="first" r:id="rId10"/>
      <w:type w:val="continuous"/>
      <w:pgSz w:w="11900" w:h="16840"/>
      <w:pgMar w:top="624" w:right="2261" w:bottom="1701" w:left="2268" w:header="707" w:footer="707" w:gutter="0"/>
      <w:cols w:space="707"/>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00CC5" w16cid:durableId="1FBB78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8BBC6" w14:textId="77777777" w:rsidR="007061EB" w:rsidRDefault="007061EB">
      <w:r>
        <w:separator/>
      </w:r>
    </w:p>
  </w:endnote>
  <w:endnote w:type="continuationSeparator" w:id="0">
    <w:p w14:paraId="43B994FE" w14:textId="77777777" w:rsidR="007061EB" w:rsidRDefault="0070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panose1 w:val="02020502060506020403"/>
    <w:charset w:val="00"/>
    <w:family w:val="roman"/>
    <w:notTrueType/>
    <w:pitch w:val="variable"/>
    <w:sig w:usb0="800000AF" w:usb1="5000205B" w:usb2="00000000" w:usb3="00000000" w:csb0="0000009B"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20B04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2C59" w14:textId="21774AB0" w:rsidR="00060672" w:rsidRDefault="00060672">
    <w:pPr>
      <w:pStyle w:val="Sidfot"/>
    </w:pPr>
    <w:proofErr w:type="spellStart"/>
    <w:r>
      <w:t>Updated</w:t>
    </w:r>
    <w:proofErr w:type="spellEnd"/>
    <w:r>
      <w:t xml:space="preserve"> 2019-01-15</w:t>
    </w:r>
  </w:p>
  <w:p w14:paraId="79EBBBF8" w14:textId="77777777" w:rsidR="00E23905" w:rsidRDefault="00E23905">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3176C" w14:textId="77777777" w:rsidR="007061EB" w:rsidRDefault="007061EB">
      <w:r>
        <w:separator/>
      </w:r>
    </w:p>
  </w:footnote>
  <w:footnote w:type="continuationSeparator" w:id="0">
    <w:p w14:paraId="51E75AC4" w14:textId="77777777" w:rsidR="007061EB" w:rsidRDefault="0070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1436" w14:textId="77777777" w:rsidR="00E23905" w:rsidRDefault="00E23905">
    <w:pPr>
      <w:pStyle w:val="Sidhuvud"/>
      <w:ind w:left="0"/>
    </w:pPr>
  </w:p>
  <w:p w14:paraId="3AC13B00" w14:textId="28327490" w:rsidR="00E23905" w:rsidRDefault="00E23905">
    <w:pPr>
      <w:pStyle w:val="Sidhuvud"/>
      <w:ind w:left="0"/>
    </w:pPr>
    <w:r>
      <w:tab/>
    </w:r>
    <w:r>
      <w:fldChar w:fldCharType="begin"/>
    </w:r>
    <w:r>
      <w:instrText xml:space="preserve"> PAGE  </w:instrText>
    </w:r>
    <w:r>
      <w:fldChar w:fldCharType="separate"/>
    </w:r>
    <w:r w:rsidR="003C5C4E">
      <w:rPr>
        <w:noProof/>
      </w:rPr>
      <w:t>12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82A6" w14:textId="77777777" w:rsidR="00E23905" w:rsidRDefault="00E23905">
    <w:pPr>
      <w:pStyle w:val="Sidhuvud"/>
      <w:ind w:left="-1134"/>
    </w:pPr>
    <w:r>
      <w:rPr>
        <w:rFonts w:ascii="Times New Roman" w:hAnsi="Times New Roman"/>
        <w:noProof/>
        <w:sz w:val="24"/>
        <w:szCs w:val="24"/>
      </w:rPr>
      <w:drawing>
        <wp:anchor distT="0" distB="0" distL="114300" distR="114300" simplePos="0" relativeHeight="251660800" behindDoc="0" locked="0" layoutInCell="1" allowOverlap="1" wp14:anchorId="6B26B939" wp14:editId="479CAE14">
          <wp:simplePos x="0" y="0"/>
          <wp:positionH relativeFrom="page">
            <wp:posOffset>836930</wp:posOffset>
          </wp:positionH>
          <wp:positionV relativeFrom="page">
            <wp:posOffset>513715</wp:posOffset>
          </wp:positionV>
          <wp:extent cx="1911985" cy="1242060"/>
          <wp:effectExtent l="0" t="0" r="0" b="0"/>
          <wp:wrapSquare wrapText="bothSides"/>
          <wp:docPr id="18" name="Bild 18" descr="Vänsterställd_enradig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änsterställd_enradig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985" cy="1242060"/>
                  </a:xfrm>
                  <a:prstGeom prst="rect">
                    <a:avLst/>
                  </a:prstGeom>
                  <a:noFill/>
                </pic:spPr>
              </pic:pic>
            </a:graphicData>
          </a:graphic>
          <wp14:sizeRelH relativeFrom="page">
            <wp14:pctWidth>0</wp14:pctWidth>
          </wp14:sizeRelH>
          <wp14:sizeRelV relativeFrom="page">
            <wp14:pctHeight>0</wp14:pctHeight>
          </wp14:sizeRelV>
        </wp:anchor>
      </w:drawing>
    </w:r>
    <w:r w:rsidRPr="003C1472">
      <w:rPr>
        <w:rFonts w:ascii="Frutiger 45 Light" w:hAnsi="Frutiger 45 Light"/>
        <w:b/>
        <w:noProof/>
        <w:szCs w:val="22"/>
      </w:rPr>
      <mc:AlternateContent>
        <mc:Choice Requires="wps">
          <w:drawing>
            <wp:anchor distT="0" distB="0" distL="114300" distR="114300" simplePos="0" relativeHeight="251658752" behindDoc="0" locked="0" layoutInCell="1" allowOverlap="1" wp14:anchorId="60CEFE2B" wp14:editId="7FF9ADB4">
              <wp:simplePos x="0" y="0"/>
              <wp:positionH relativeFrom="column">
                <wp:posOffset>2190124</wp:posOffset>
              </wp:positionH>
              <wp:positionV relativeFrom="paragraph">
                <wp:posOffset>49198</wp:posOffset>
              </wp:positionV>
              <wp:extent cx="3501845" cy="1337481"/>
              <wp:effectExtent l="0" t="0" r="22860" b="1524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845" cy="1337481"/>
                      </a:xfrm>
                      <a:prstGeom prst="rect">
                        <a:avLst/>
                      </a:prstGeom>
                      <a:solidFill>
                        <a:srgbClr val="FFFFFF"/>
                      </a:solidFill>
                      <a:ln w="9525">
                        <a:solidFill>
                          <a:srgbClr val="000000"/>
                        </a:solidFill>
                        <a:miter lim="800000"/>
                        <a:headEnd/>
                        <a:tailEnd/>
                      </a:ln>
                    </wps:spPr>
                    <wps:txbx>
                      <w:txbxContent>
                        <w:p w14:paraId="50C87100" w14:textId="77777777" w:rsidR="00E23905" w:rsidRPr="00401E6D" w:rsidRDefault="00E23905" w:rsidP="003C1472">
                          <w:pPr>
                            <w:rPr>
                              <w:i/>
                            </w:rPr>
                          </w:pPr>
                          <w:proofErr w:type="spellStart"/>
                          <w:r w:rsidRPr="00401E6D">
                            <w:rPr>
                              <w:i/>
                            </w:rPr>
                            <w:t>Nam</w:t>
                          </w:r>
                          <w:r>
                            <w:rPr>
                              <w:i/>
                            </w:rPr>
                            <w:t>e</w:t>
                          </w:r>
                          <w:proofErr w:type="spellEnd"/>
                        </w:p>
                        <w:p w14:paraId="34A3F992" w14:textId="77777777" w:rsidR="00E23905" w:rsidRDefault="00E23905" w:rsidP="003C1472"/>
                        <w:p w14:paraId="11AA3773" w14:textId="77777777" w:rsidR="00E23905" w:rsidRDefault="00E23905" w:rsidP="003C1472"/>
                        <w:p w14:paraId="4A1DEF59" w14:textId="77777777" w:rsidR="00E23905" w:rsidRDefault="00E23905" w:rsidP="003C1472">
                          <w:proofErr w:type="gramStart"/>
                          <w:r>
                            <w:t>…………………………………………………………..</w:t>
                          </w:r>
                          <w:proofErr w:type="gramEnd"/>
                        </w:p>
                        <w:p w14:paraId="7974087D" w14:textId="77777777" w:rsidR="00E23905" w:rsidRDefault="00E23905" w:rsidP="003C1472"/>
                        <w:p w14:paraId="73769779" w14:textId="77777777" w:rsidR="00E23905" w:rsidRDefault="00E23905" w:rsidP="003C1472"/>
                        <w:p w14:paraId="279DE4BC" w14:textId="77777777" w:rsidR="00E23905" w:rsidRDefault="00E23905" w:rsidP="003C1472"/>
                        <w:p w14:paraId="6F5CC9CD" w14:textId="77777777" w:rsidR="00E23905" w:rsidRDefault="00E23905" w:rsidP="003C1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EFE2B" id="_x0000_t202" coordsize="21600,21600" o:spt="202" path="m,l,21600r21600,l21600,xe">
              <v:stroke joinstyle="miter"/>
              <v:path gradientshapeok="t" o:connecttype="rect"/>
            </v:shapetype>
            <v:shape id="Textruta 2" o:spid="_x0000_s1026" type="#_x0000_t202" style="position:absolute;left:0;text-align:left;margin-left:172.45pt;margin-top:3.85pt;width:275.75pt;height:10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vaJgIAAEcEAAAOAAAAZHJzL2Uyb0RvYy54bWysU9uO2yAQfa/Uf0C8N7Zz6WatOKtttqkq&#10;bS/Sbj8AYxyjAkOBxE6/fgecTaNt+1KVB8Qww2HmnJnVzaAVOQjnJZiKFpOcEmE4NNLsKvrtcftm&#10;SYkPzDRMgREVPQpPb9avX616W4opdKAa4QiCGF/2tqJdCLbMMs87oZmfgBUGnS04zQKabpc1jvWI&#10;rlU2zfO3WQ+usQ648B5v70YnXSf8thU8fGlbLwJRFcXcQtpd2uu4Z+sVK3eO2U7yUxrsH7LQTBr8&#10;9Ax1xwIjeyd/g9KSO/DQhgkHnUHbSi5SDVhNkb+o5qFjVqRakBxvzzT5/wfLPx++OiKbis7yK0oM&#10;0yjSoxiC22MF08hPb32JYQ8WA8PwDgbUOdXq7T3w754Y2HTM7MStc9B3gjWYXxFfZhdPRxwfQer+&#10;EzT4DdsHSEBD63QkD+kgiI46Hc/aYCqE4+VskRfL+YISjr5iNruaL8c/WPn83DofPgjQJB4q6lD8&#10;BM8O9z7EdFj5HBJ/86Bks5VKJcPt6o1y5MCwUbZppQpehClD+opeL6aLkYG/QuRp/QlCy4Adr6Su&#10;6PIcxMrI23vTpH4MTKrxjCkrcyIycjeyGIZ6OAlTQ3NESh2MnY2TiIcO3E9Keuzqivofe+YEJeqj&#10;QVmui/k8jkEy5ourKRru0lNfepjhCFXRQMl43IQ0OpEwA7coXysTsVHnMZNTrtitie/TZMVxuLRT&#10;1K/5Xz8BAAD//wMAUEsDBBQABgAIAAAAIQBYAAsG3wAAAAkBAAAPAAAAZHJzL2Rvd25yZXYueG1s&#10;TI/LTsMwFET3SPyDdZHYIOq0ifIiNxVCAsEOCoKtG98mEX4E203D32NWsBzNaOZMs120YjM5P1qD&#10;sF4lwMh0Vo6mR3h7vb8ugfkgjBTKGkL4Jg/b9vysEbW0J/NC8y70LJYYXwuEIYSp5tx3A2nhV3Yi&#10;E72DdVqEKF3PpROnWK4V3yRJzrUYTVwYxER3A3Wfu6NGKLPH+cM/pc/vXX5QVbgq5ocvh3h5sdze&#10;AAu0hL8w/OJHdGgj094ejfRMIaRZVsUoQlEAi35Z5RmwPcJmXabA24b/f9D+AAAA//8DAFBLAQIt&#10;ABQABgAIAAAAIQC2gziS/gAAAOEBAAATAAAAAAAAAAAAAAAAAAAAAABbQ29udGVudF9UeXBlc10u&#10;eG1sUEsBAi0AFAAGAAgAAAAhADj9If/WAAAAlAEAAAsAAAAAAAAAAAAAAAAALwEAAF9yZWxzLy5y&#10;ZWxzUEsBAi0AFAAGAAgAAAAhAPBhS9omAgAARwQAAA4AAAAAAAAAAAAAAAAALgIAAGRycy9lMm9E&#10;b2MueG1sUEsBAi0AFAAGAAgAAAAhAFgACwbfAAAACQEAAA8AAAAAAAAAAAAAAAAAgAQAAGRycy9k&#10;b3ducmV2LnhtbFBLBQYAAAAABAAEAPMAAACMBQAAAAA=&#10;">
              <v:textbox>
                <w:txbxContent>
                  <w:p w14:paraId="50C87100" w14:textId="77777777" w:rsidR="00E23905" w:rsidRPr="00401E6D" w:rsidRDefault="00E23905" w:rsidP="003C1472">
                    <w:pPr>
                      <w:rPr>
                        <w:i/>
                      </w:rPr>
                    </w:pPr>
                    <w:proofErr w:type="spellStart"/>
                    <w:r w:rsidRPr="00401E6D">
                      <w:rPr>
                        <w:i/>
                      </w:rPr>
                      <w:t>Nam</w:t>
                    </w:r>
                    <w:r>
                      <w:rPr>
                        <w:i/>
                      </w:rPr>
                      <w:t>e</w:t>
                    </w:r>
                    <w:proofErr w:type="spellEnd"/>
                  </w:p>
                  <w:p w14:paraId="34A3F992" w14:textId="77777777" w:rsidR="00E23905" w:rsidRDefault="00E23905" w:rsidP="003C1472"/>
                  <w:p w14:paraId="11AA3773" w14:textId="77777777" w:rsidR="00E23905" w:rsidRDefault="00E23905" w:rsidP="003C1472"/>
                  <w:p w14:paraId="4A1DEF59" w14:textId="77777777" w:rsidR="00E23905" w:rsidRDefault="00E23905" w:rsidP="003C1472">
                    <w:proofErr w:type="gramStart"/>
                    <w:r>
                      <w:t>…………………………………………………………..</w:t>
                    </w:r>
                    <w:proofErr w:type="gramEnd"/>
                  </w:p>
                  <w:p w14:paraId="7974087D" w14:textId="77777777" w:rsidR="00E23905" w:rsidRDefault="00E23905" w:rsidP="003C1472"/>
                  <w:p w14:paraId="73769779" w14:textId="77777777" w:rsidR="00E23905" w:rsidRDefault="00E23905" w:rsidP="003C1472"/>
                  <w:p w14:paraId="279DE4BC" w14:textId="77777777" w:rsidR="00E23905" w:rsidRDefault="00E23905" w:rsidP="003C1472"/>
                  <w:p w14:paraId="6F5CC9CD" w14:textId="77777777" w:rsidR="00E23905" w:rsidRDefault="00E23905" w:rsidP="003C1472"/>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889DCC9" wp14:editId="4BE7D160">
              <wp:simplePos x="0" y="0"/>
              <wp:positionH relativeFrom="column">
                <wp:posOffset>4126865</wp:posOffset>
              </wp:positionH>
              <wp:positionV relativeFrom="paragraph">
                <wp:posOffset>419100</wp:posOffset>
              </wp:positionV>
              <wp:extent cx="1570990" cy="1003935"/>
              <wp:effectExtent l="254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1003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E7D30" w14:textId="77777777" w:rsidR="00E23905" w:rsidRDefault="00E2390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9DCC9" id="Text Box 6" o:spid="_x0000_s1027" type="#_x0000_t202" style="position:absolute;left:0;text-align:left;margin-left:324.95pt;margin-top:33pt;width:123.7pt;height:7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SphQIAABc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Vz&#10;jBRpgaIH3nu00j2ahu50xpXgdG/AzffwG1iOlTpzp+kXh5S+aYja8mtrdddwwiC7LJxMzo4OOC6A&#10;bLr3mkEYsvM6AvW1bUProBkI0IGlxxMzIRUaQk5maVGAiYItS9PL4nISY5DyeNxY599y3aKwqLAF&#10;6iM82d85H9Ih5dElRHNaCrYWUsaN3W5upEV7AjJZx+eA/sJNquCsdDg2IA5/IEuIEWwh30j7U5GN&#10;83Q1Lkbr6Xw2ytf5ZFTM0vkozYpVMU3zIr9dfw8JZnnZCMa4uhOKHyWY5X9H8WEYBvFEEaKuwsVk&#10;PBk4+mORaXx+V2QrPEykFG2F5ycnUgZm3ygGZZPSEyGHdfIy/dhl6MHxG7sSdRCoH0Tg+00fBRdF&#10;EjSy0ewRhGE10AYUw20Ci0bbbxh1MJkVdl93xHKM5DsF4iqyPA+jHDf5ZDaGjT23bM4tRFGAqrDH&#10;aFje+GH8d8aKbQORBjkrfQ2CrEWUynNWBxnD9MWaDjdFGO/zffR6vs+WPwAAAP//AwBQSwMEFAAG&#10;AAgAAAAhAIeIWNHeAAAACgEAAA8AAABkcnMvZG93bnJldi54bWxMj8FOg0AQhu8mvsNmTLwYuxQR&#10;CrI0aqLptbUPMLBbILKzhN0W+vaOJ73NZL788/3ldrGDuJjJ944UrFcRCEON0z21Co5fH48bED4g&#10;aRwcGQVX42Fb3d6UWGg3095cDqEVHEK+QAVdCGMhpW86Y9Gv3GiIbyc3WQy8Tq3UE84cbgcZR1Eq&#10;LfbEHzoczXtnmu/D2So47eaH53yuP8Mx2yfpG/ZZ7a5K3d8try8gglnCHwy/+qwOFTvV7kzai0FB&#10;muQ5ozyk3ImBTZ49gagVxHGyBlmV8n+F6gcAAP//AwBQSwECLQAUAAYACAAAACEAtoM4kv4AAADh&#10;AQAAEwAAAAAAAAAAAAAAAAAAAAAAW0NvbnRlbnRfVHlwZXNdLnhtbFBLAQItABQABgAIAAAAIQA4&#10;/SH/1gAAAJQBAAALAAAAAAAAAAAAAAAAAC8BAABfcmVscy8ucmVsc1BLAQItABQABgAIAAAAIQAP&#10;5sSphQIAABcFAAAOAAAAAAAAAAAAAAAAAC4CAABkcnMvZTJvRG9jLnhtbFBLAQItABQABgAIAAAA&#10;IQCHiFjR3gAAAAoBAAAPAAAAAAAAAAAAAAAAAN8EAABkcnMvZG93bnJldi54bWxQSwUGAAAAAAQA&#10;BADzAAAA6gUAAAAA&#10;" stroked="f">
              <v:textbox>
                <w:txbxContent>
                  <w:p w14:paraId="59EE7D30" w14:textId="77777777" w:rsidR="00E23905" w:rsidRDefault="00E23905">
                    <w:r>
                      <w:t xml:space="preserve"> </w:t>
                    </w:r>
                  </w:p>
                </w:txbxContent>
              </v:textbox>
            </v:shape>
          </w:pict>
        </mc:Fallback>
      </mc:AlternateContent>
    </w:r>
  </w:p>
  <w:p w14:paraId="6D34DDE3" w14:textId="77777777" w:rsidR="00E23905" w:rsidRDefault="00E23905">
    <w:pPr>
      <w:pStyle w:val="Sidhuvud"/>
      <w:rPr>
        <w:noProof/>
      </w:rPr>
    </w:pPr>
  </w:p>
  <w:p w14:paraId="20314786" w14:textId="77777777" w:rsidR="00E23905" w:rsidRDefault="00E23905" w:rsidP="00AD5D14">
    <w:pPr>
      <w:pStyle w:val="Sidhuvud"/>
    </w:pPr>
    <w:r>
      <w:rPr>
        <w:noProof/>
      </w:rPr>
      <mc:AlternateContent>
        <mc:Choice Requires="wps">
          <w:drawing>
            <wp:anchor distT="0" distB="0" distL="114300" distR="114300" simplePos="0" relativeHeight="251657728" behindDoc="0" locked="0" layoutInCell="1" allowOverlap="1" wp14:anchorId="17583F39" wp14:editId="2F7E1E0A">
              <wp:simplePos x="0" y="0"/>
              <wp:positionH relativeFrom="column">
                <wp:posOffset>-702945</wp:posOffset>
              </wp:positionH>
              <wp:positionV relativeFrom="paragraph">
                <wp:posOffset>-1905</wp:posOffset>
              </wp:positionV>
              <wp:extent cx="2444115" cy="685800"/>
              <wp:effectExtent l="1905" t="0" r="1905"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F13D4" w14:textId="77777777" w:rsidR="00E23905" w:rsidRPr="00032AC0" w:rsidRDefault="00E23905">
                          <w:pPr>
                            <w:rPr>
                              <w:rFonts w:ascii="Frutiger 45 Light" w:hAnsi="Frutiger 45 Light"/>
                              <w:i/>
                              <w:sz w:val="20"/>
                            </w:rPr>
                          </w:pPr>
                        </w:p>
                        <w:p w14:paraId="2638A1CE" w14:textId="77777777" w:rsidR="00E23905" w:rsidRDefault="00E23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83F39" id="Text Box 7" o:spid="_x0000_s1028" type="#_x0000_t202" style="position:absolute;left:0;text-align:left;margin-left:-55.35pt;margin-top:-.15pt;width:192.4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33hg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wkiRDii654NHKz2geahOb1wFTncG3PwA28ByzNSZW00/O6T0uiVqx6+t1X3LCYPosnAyOTs64rgA&#10;su3faQbXkL3XEWhobBdKB8VAgA4sPTwyE0KhsJkXRZFlU4wo2GaL6SKN1CWkOp021vk3XHcoTGps&#10;gfmITg63zodoSHVyCZc5LQXbCCnjwu62a2nRgYBKNvGLCTxzkyo4Kx2OjYjjDgQJdwRbCDey/q3M&#10;8iJd5eVkM1vMJ8WmmE7KebqYpFm5KmdpURY3m+8hwKyoWsEYV7dC8ZMCs+LvGD72wqidqEHU17ic&#10;5tORoj8mmcbvd0l2wkNDStHVGIoMX3AiVSD2tWJx7omQ4zz5OfxYZajB6R+rEmUQmB814IftEPWW&#10;B+Agka1mD6ALq4E2IB8eE5i02n7FqIfGrLH7sieWYyTfKtBWmRVF6OS4KKbzHBb23LI9txBFAarG&#10;HqNxuvZj9++NFbsWbhrVrPQ16LERUSpPUR1VDM0Xczo+FKG7z9fR6+k5W/4AAAD//wMAUEsDBBQA&#10;BgAIAAAAIQBIbeUP3gAAAAoBAAAPAAAAZHJzL2Rvd25yZXYueG1sTI/BTsMwDIbvSLxDZCQuaEtb&#10;xsK6phMggbhu7AHSxmsrGqdqsrV7e8wJbrb86ff3F7vZ9eKCY+g8aUiXCQik2tuOGg3Hr/fFM4gQ&#10;DVnTe0INVwywK29vCpNbP9EeL4fYCA6hkBsNbYxDLmWoW3QmLP2AxLeTH52JvI6NtKOZONz1MkuS&#10;tXSmI/7QmgHfWqy/D2en4fQ5PTxtpuojHtV+tX41nar8Vev7u/llCyLiHP9g+NVndSjZqfJnskH0&#10;GhZpmihmeXoEwUCmVhmIislEKZBlIf9XKH8AAAD//wMAUEsBAi0AFAAGAAgAAAAhALaDOJL+AAAA&#10;4QEAABMAAAAAAAAAAAAAAAAAAAAAAFtDb250ZW50X1R5cGVzXS54bWxQSwECLQAUAAYACAAAACEA&#10;OP0h/9YAAACUAQAACwAAAAAAAAAAAAAAAAAvAQAAX3JlbHMvLnJlbHNQSwECLQAUAAYACAAAACEA&#10;7kvN94YCAAAWBQAADgAAAAAAAAAAAAAAAAAuAgAAZHJzL2Uyb0RvYy54bWxQSwECLQAUAAYACAAA&#10;ACEASG3lD94AAAAKAQAADwAAAAAAAAAAAAAAAADgBAAAZHJzL2Rvd25yZXYueG1sUEsFBgAAAAAE&#10;AAQA8wAAAOsFAAAAAA==&#10;" stroked="f">
              <v:textbox>
                <w:txbxContent>
                  <w:p w14:paraId="5FCF13D4" w14:textId="77777777" w:rsidR="00E23905" w:rsidRPr="00032AC0" w:rsidRDefault="00E23905">
                    <w:pPr>
                      <w:rPr>
                        <w:rFonts w:ascii="Frutiger 45 Light" w:hAnsi="Frutiger 45 Light"/>
                        <w:i/>
                        <w:sz w:val="20"/>
                      </w:rPr>
                    </w:pPr>
                  </w:p>
                  <w:p w14:paraId="2638A1CE" w14:textId="77777777" w:rsidR="00E23905" w:rsidRDefault="00E23905"/>
                </w:txbxContent>
              </v:textbox>
            </v:shape>
          </w:pict>
        </mc:Fallback>
      </mc:AlternateContent>
    </w:r>
    <w:r>
      <w:rPr>
        <w:rFonts w:ascii="Times" w:hAnsi="Times"/>
        <w:noProof/>
        <w:sz w:val="20"/>
      </w:rPr>
      <mc:AlternateContent>
        <mc:Choice Requires="wps">
          <w:drawing>
            <wp:anchor distT="0" distB="0" distL="114300" distR="114300" simplePos="0" relativeHeight="251655680" behindDoc="0" locked="0" layoutInCell="0" allowOverlap="1" wp14:anchorId="14531F2E" wp14:editId="53DFEE5E">
              <wp:simplePos x="0" y="0"/>
              <wp:positionH relativeFrom="page">
                <wp:posOffset>720090</wp:posOffset>
              </wp:positionH>
              <wp:positionV relativeFrom="page">
                <wp:posOffset>1871980</wp:posOffset>
              </wp:positionV>
              <wp:extent cx="3120390" cy="5969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5059E0A" w14:textId="77777777" w:rsidR="00E23905" w:rsidRDefault="00E23905">
                          <w:pPr>
                            <w:pStyle w:val="Instavd"/>
                            <w:rPr>
                              <w:rFonts w:ascii="AGaramond" w:hAnsi="AGaramond"/>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31F2E" id="Rectangle 1" o:spid="_x0000_s1029" style="position:absolute;left:0;text-align:left;margin-left:56.7pt;margin-top:147.4pt;width:245.7pt;height: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HLqgIAAKQFAAAOAAAAZHJzL2Uyb0RvYy54bWysVG1v0zAQ/o7Ef7D8PctLs66Jlk6jaRDS&#10;gInBD3Adp7Fw7GC7TQfiv3N2lm7dhIQAf7DO9vl8zz2P7/Lq0Am0Z9pwJQscn0UYMUlVzeW2wF8+&#10;V8ECI2OJrIlQkhX4nhl8tXz96nLoc5aoVomaaQRBpMmHvsCttX0ehoa2rCPmTPVMwmGjdEcsLPU2&#10;rDUZIHonwiSK5uGgdN1rRZkxsFuOh3jp4zcNo/Zj0xhmkSgw5Gb9rP28cXO4vCT5VpO+5fQhDfIX&#10;WXSES3j0GKoklqCd5i9CdZxqZVRjz6jqQtU0nDKPAdDE0TM0dy3pmccCxTH9sUzm/4WlH/a3GvG6&#10;wAlGknRA0ScoGpFbwVDsyjP0Jgevu/5WO4Cmv1H0q0FSrVrwYtdaq6FlpIakvH94csEtDFxFm+G9&#10;qiE62VnlK3VodOcCQg3QwRNyfySEHSyisDmLk2iWAW8Uzs6zeRZ5xkKST7d7bexbpjrkjAJryN1H&#10;J/sbYyF7cJ1c3GNSVVwIT7qQJxvgOO7A23DVnbksPIc/sihbL9aLNEiT+TpIo7IMrqtVGsyr+OK8&#10;nJWrVRn/dO/Gad7yumbSPTPpKU7/jK8HZY9KOCrKKMFrF86lZPR2sxIa7QnoufLDcQTJP3ELT9Pw&#10;x4DlGaQ4SaM3SRZU88VFkFbpeZBdRIsgirM32TxKs7SsTiHdcMn+HRIaHMsey2+BRX68BEbyjlto&#10;F4J3BV4cnUju9LeWtefVEi5G+0kdXO6PdYByTSx7tTqBjkK3h83B/4bZJP2Nqu9BvlqBukCI0OrA&#10;aJX+jtEAbaPA5tuOaIaReCfhC7geMxl6MjaTQSSFqwW2GI3myo69aNdrvm0hcuxLI9U1fJOGewW7&#10;LzRmAQjcAlqBx/LQtlyvebr2Xo/NdfkLAAD//wMAUEsDBBQABgAIAAAAIQBd4CLs3gAAAAsBAAAP&#10;AAAAZHJzL2Rvd25yZXYueG1sTI9NT4QwEIbvJv6HZky8uWU/QlikbMwSEr3p6sVbl45ApFOgXcB/&#10;7+xJb/Nmnrwf2WGxnZhw9K0jBetVBAKpcqalWsHHe/mQgPBBk9GdI1Twgx4O+e1NplPjZnrD6RRq&#10;wSbkU62gCaFPpfRVg1b7leuR+PflRqsDy7GWZtQzm9tObqIolla3xAmN7vHYYPV9ulgFxRib0h+f&#10;i3L/ORfh5XWYBjkodX+3PD2CCLiEPxiu9bk65Nzp7C5kvOhYr7c7RhVs9jvewEQcXY+zgm2SJCDz&#10;TP7fkP8CAAD//wMAUEsBAi0AFAAGAAgAAAAhALaDOJL+AAAA4QEAABMAAAAAAAAAAAAAAAAAAAAA&#10;AFtDb250ZW50X1R5cGVzXS54bWxQSwECLQAUAAYACAAAACEAOP0h/9YAAACUAQAACwAAAAAAAAAA&#10;AAAAAAAvAQAAX3JlbHMvLnJlbHNQSwECLQAUAAYACAAAACEAix9xy6oCAACkBQAADgAAAAAAAAAA&#10;AAAAAAAuAgAAZHJzL2Uyb0RvYy54bWxQSwECLQAUAAYACAAAACEAXeAi7N4AAAALAQAADwAAAAAA&#10;AAAAAAAAAAAEBQAAZHJzL2Rvd25yZXYueG1sUEsFBgAAAAAEAAQA8wAAAA8GAAAAAA==&#10;" o:allowincell="f" filled="f" stroked="f" strokeweight="0">
              <v:textbox inset="0,0,0,0">
                <w:txbxContent>
                  <w:p w14:paraId="65059E0A" w14:textId="77777777" w:rsidR="00E23905" w:rsidRDefault="00E23905">
                    <w:pPr>
                      <w:pStyle w:val="Instavd"/>
                      <w:rPr>
                        <w:rFonts w:ascii="AGaramond" w:hAnsi="AGaramond"/>
                        <w:iCs/>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90E"/>
    <w:multiLevelType w:val="hybridMultilevel"/>
    <w:tmpl w:val="17348870"/>
    <w:lvl w:ilvl="0" w:tplc="AA728C5C">
      <w:start w:val="1"/>
      <w:numFmt w:val="upperLetter"/>
      <w:lvlText w:val="%1."/>
      <w:lvlJc w:val="left"/>
      <w:pPr>
        <w:ind w:left="720" w:hanging="360"/>
      </w:pPr>
      <w:rPr>
        <w:rFonts w:ascii="Times New Roman" w:eastAsiaTheme="minorHAnsi"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540996"/>
    <w:multiLevelType w:val="hybridMultilevel"/>
    <w:tmpl w:val="EC866516"/>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184553"/>
    <w:multiLevelType w:val="hybridMultilevel"/>
    <w:tmpl w:val="833625BC"/>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9D3DA7"/>
    <w:multiLevelType w:val="hybridMultilevel"/>
    <w:tmpl w:val="F46EE926"/>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43CE5"/>
    <w:multiLevelType w:val="hybridMultilevel"/>
    <w:tmpl w:val="969205B6"/>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F230846"/>
    <w:multiLevelType w:val="hybridMultilevel"/>
    <w:tmpl w:val="402669AE"/>
    <w:lvl w:ilvl="0" w:tplc="041D0015">
      <w:start w:val="1"/>
      <w:numFmt w:val="upperLetter"/>
      <w:lvlText w:val="%1."/>
      <w:lvlJc w:val="left"/>
      <w:pPr>
        <w:ind w:left="836" w:hanging="360"/>
      </w:pPr>
    </w:lvl>
    <w:lvl w:ilvl="1" w:tplc="041D0019" w:tentative="1">
      <w:start w:val="1"/>
      <w:numFmt w:val="lowerLetter"/>
      <w:lvlText w:val="%2."/>
      <w:lvlJc w:val="left"/>
      <w:pPr>
        <w:ind w:left="1556" w:hanging="360"/>
      </w:pPr>
    </w:lvl>
    <w:lvl w:ilvl="2" w:tplc="041D001B" w:tentative="1">
      <w:start w:val="1"/>
      <w:numFmt w:val="lowerRoman"/>
      <w:lvlText w:val="%3."/>
      <w:lvlJc w:val="right"/>
      <w:pPr>
        <w:ind w:left="2276" w:hanging="180"/>
      </w:pPr>
    </w:lvl>
    <w:lvl w:ilvl="3" w:tplc="041D000F" w:tentative="1">
      <w:start w:val="1"/>
      <w:numFmt w:val="decimal"/>
      <w:lvlText w:val="%4."/>
      <w:lvlJc w:val="left"/>
      <w:pPr>
        <w:ind w:left="2996" w:hanging="360"/>
      </w:pPr>
    </w:lvl>
    <w:lvl w:ilvl="4" w:tplc="041D0019" w:tentative="1">
      <w:start w:val="1"/>
      <w:numFmt w:val="lowerLetter"/>
      <w:lvlText w:val="%5."/>
      <w:lvlJc w:val="left"/>
      <w:pPr>
        <w:ind w:left="3716" w:hanging="360"/>
      </w:pPr>
    </w:lvl>
    <w:lvl w:ilvl="5" w:tplc="041D001B" w:tentative="1">
      <w:start w:val="1"/>
      <w:numFmt w:val="lowerRoman"/>
      <w:lvlText w:val="%6."/>
      <w:lvlJc w:val="right"/>
      <w:pPr>
        <w:ind w:left="4436" w:hanging="180"/>
      </w:pPr>
    </w:lvl>
    <w:lvl w:ilvl="6" w:tplc="041D000F" w:tentative="1">
      <w:start w:val="1"/>
      <w:numFmt w:val="decimal"/>
      <w:lvlText w:val="%7."/>
      <w:lvlJc w:val="left"/>
      <w:pPr>
        <w:ind w:left="5156" w:hanging="360"/>
      </w:pPr>
    </w:lvl>
    <w:lvl w:ilvl="7" w:tplc="041D0019" w:tentative="1">
      <w:start w:val="1"/>
      <w:numFmt w:val="lowerLetter"/>
      <w:lvlText w:val="%8."/>
      <w:lvlJc w:val="left"/>
      <w:pPr>
        <w:ind w:left="5876" w:hanging="360"/>
      </w:pPr>
    </w:lvl>
    <w:lvl w:ilvl="8" w:tplc="041D001B" w:tentative="1">
      <w:start w:val="1"/>
      <w:numFmt w:val="lowerRoman"/>
      <w:lvlText w:val="%9."/>
      <w:lvlJc w:val="right"/>
      <w:pPr>
        <w:ind w:left="6596" w:hanging="180"/>
      </w:pPr>
    </w:lvl>
  </w:abstractNum>
  <w:abstractNum w:abstractNumId="6" w15:restartNumberingAfterBreak="0">
    <w:nsid w:val="314B35FB"/>
    <w:multiLevelType w:val="hybridMultilevel"/>
    <w:tmpl w:val="5002D87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9175BEF"/>
    <w:multiLevelType w:val="hybridMultilevel"/>
    <w:tmpl w:val="FD8228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97869AD"/>
    <w:multiLevelType w:val="hybridMultilevel"/>
    <w:tmpl w:val="A614D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06634D"/>
    <w:multiLevelType w:val="hybridMultilevel"/>
    <w:tmpl w:val="9D1A94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50349DE"/>
    <w:multiLevelType w:val="hybridMultilevel"/>
    <w:tmpl w:val="2FAAF2D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5120CA5"/>
    <w:multiLevelType w:val="hybridMultilevel"/>
    <w:tmpl w:val="261412F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5440FAA"/>
    <w:multiLevelType w:val="hybridMultilevel"/>
    <w:tmpl w:val="342008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641232"/>
    <w:multiLevelType w:val="hybridMultilevel"/>
    <w:tmpl w:val="87180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7F462C"/>
    <w:multiLevelType w:val="hybridMultilevel"/>
    <w:tmpl w:val="8F34544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0A03E55"/>
    <w:multiLevelType w:val="hybridMultilevel"/>
    <w:tmpl w:val="ED381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4A0644"/>
    <w:multiLevelType w:val="hybridMultilevel"/>
    <w:tmpl w:val="AC56E5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CE1EAA"/>
    <w:multiLevelType w:val="hybridMultilevel"/>
    <w:tmpl w:val="3BCA471E"/>
    <w:lvl w:ilvl="0" w:tplc="041D0015">
      <w:start w:val="1"/>
      <w:numFmt w:val="upperLetter"/>
      <w:lvlText w:val="%1."/>
      <w:lvlJc w:val="left"/>
      <w:pPr>
        <w:ind w:left="360" w:hanging="360"/>
      </w:pPr>
    </w:lvl>
    <w:lvl w:ilvl="1" w:tplc="041D0019" w:tentative="1">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586D2372"/>
    <w:multiLevelType w:val="hybridMultilevel"/>
    <w:tmpl w:val="0A54A5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95602DA"/>
    <w:multiLevelType w:val="hybridMultilevel"/>
    <w:tmpl w:val="A41AE2C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0" w15:restartNumberingAfterBreak="0">
    <w:nsid w:val="5B546338"/>
    <w:multiLevelType w:val="hybridMultilevel"/>
    <w:tmpl w:val="9606ECA0"/>
    <w:lvl w:ilvl="0" w:tplc="55A87DB4">
      <w:start w:val="1"/>
      <w:numFmt w:val="upperLetter"/>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C432E86"/>
    <w:multiLevelType w:val="hybridMultilevel"/>
    <w:tmpl w:val="B6403BB2"/>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2" w15:restartNumberingAfterBreak="0">
    <w:nsid w:val="5CDE0CAF"/>
    <w:multiLevelType w:val="hybridMultilevel"/>
    <w:tmpl w:val="6DB092C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7EB6412"/>
    <w:multiLevelType w:val="hybridMultilevel"/>
    <w:tmpl w:val="97761C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257386"/>
    <w:multiLevelType w:val="hybridMultilevel"/>
    <w:tmpl w:val="A080FB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D440A8C"/>
    <w:multiLevelType w:val="hybridMultilevel"/>
    <w:tmpl w:val="9D960C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B3B57BE"/>
    <w:multiLevelType w:val="hybridMultilevel"/>
    <w:tmpl w:val="24A67EC2"/>
    <w:lvl w:ilvl="0" w:tplc="511865D6">
      <w:start w:val="1"/>
      <w:numFmt w:val="bullet"/>
      <w:lvlText w:val="-"/>
      <w:lvlJc w:val="left"/>
      <w:pPr>
        <w:tabs>
          <w:tab w:val="num" w:pos="720"/>
        </w:tabs>
        <w:ind w:left="720" w:hanging="360"/>
      </w:pPr>
      <w:rPr>
        <w:rFonts w:ascii="AGaramond" w:eastAsia="Times New Roman" w:hAnsi="AGaramond"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21"/>
  </w:num>
  <w:num w:numId="5">
    <w:abstractNumId w:val="19"/>
  </w:num>
  <w:num w:numId="6">
    <w:abstractNumId w:val="11"/>
  </w:num>
  <w:num w:numId="7">
    <w:abstractNumId w:val="25"/>
  </w:num>
  <w:num w:numId="8">
    <w:abstractNumId w:val="22"/>
  </w:num>
  <w:num w:numId="9">
    <w:abstractNumId w:val="12"/>
  </w:num>
  <w:num w:numId="10">
    <w:abstractNumId w:val="8"/>
  </w:num>
  <w:num w:numId="11">
    <w:abstractNumId w:val="13"/>
  </w:num>
  <w:num w:numId="12">
    <w:abstractNumId w:val="0"/>
  </w:num>
  <w:num w:numId="13">
    <w:abstractNumId w:val="17"/>
  </w:num>
  <w:num w:numId="14">
    <w:abstractNumId w:val="20"/>
  </w:num>
  <w:num w:numId="15">
    <w:abstractNumId w:val="1"/>
  </w:num>
  <w:num w:numId="16">
    <w:abstractNumId w:val="4"/>
  </w:num>
  <w:num w:numId="17">
    <w:abstractNumId w:val="2"/>
  </w:num>
  <w:num w:numId="18">
    <w:abstractNumId w:val="14"/>
  </w:num>
  <w:num w:numId="19">
    <w:abstractNumId w:val="10"/>
  </w:num>
  <w:num w:numId="20">
    <w:abstractNumId w:val="5"/>
  </w:num>
  <w:num w:numId="21">
    <w:abstractNumId w:val="16"/>
  </w:num>
  <w:num w:numId="22">
    <w:abstractNumId w:val="6"/>
  </w:num>
  <w:num w:numId="23">
    <w:abstractNumId w:val="18"/>
  </w:num>
  <w:num w:numId="24">
    <w:abstractNumId w:val="15"/>
  </w:num>
  <w:num w:numId="25">
    <w:abstractNumId w:val="23"/>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1F"/>
    <w:rsid w:val="0000007C"/>
    <w:rsid w:val="0000047E"/>
    <w:rsid w:val="0000771F"/>
    <w:rsid w:val="00007960"/>
    <w:rsid w:val="0001778D"/>
    <w:rsid w:val="000211B0"/>
    <w:rsid w:val="00021B3E"/>
    <w:rsid w:val="00030A70"/>
    <w:rsid w:val="000316A3"/>
    <w:rsid w:val="00032AC0"/>
    <w:rsid w:val="00035DA0"/>
    <w:rsid w:val="00040969"/>
    <w:rsid w:val="00042CEB"/>
    <w:rsid w:val="000534A3"/>
    <w:rsid w:val="00055A58"/>
    <w:rsid w:val="00057061"/>
    <w:rsid w:val="00057C00"/>
    <w:rsid w:val="00060672"/>
    <w:rsid w:val="00063D76"/>
    <w:rsid w:val="00074C6F"/>
    <w:rsid w:val="00080A6F"/>
    <w:rsid w:val="0008488A"/>
    <w:rsid w:val="00090812"/>
    <w:rsid w:val="00090D10"/>
    <w:rsid w:val="00092907"/>
    <w:rsid w:val="000A1861"/>
    <w:rsid w:val="000A406E"/>
    <w:rsid w:val="000A4476"/>
    <w:rsid w:val="000A5D45"/>
    <w:rsid w:val="000B12AC"/>
    <w:rsid w:val="000C0109"/>
    <w:rsid w:val="000C16D6"/>
    <w:rsid w:val="000C321D"/>
    <w:rsid w:val="000E3A42"/>
    <w:rsid w:val="000E4C70"/>
    <w:rsid w:val="000E7124"/>
    <w:rsid w:val="000F431A"/>
    <w:rsid w:val="00101F24"/>
    <w:rsid w:val="0010545E"/>
    <w:rsid w:val="00105D81"/>
    <w:rsid w:val="00106943"/>
    <w:rsid w:val="001079D0"/>
    <w:rsid w:val="00110FCB"/>
    <w:rsid w:val="001166EF"/>
    <w:rsid w:val="0011763E"/>
    <w:rsid w:val="00117EAD"/>
    <w:rsid w:val="00131EF0"/>
    <w:rsid w:val="001336E9"/>
    <w:rsid w:val="00137B82"/>
    <w:rsid w:val="00143369"/>
    <w:rsid w:val="0015102D"/>
    <w:rsid w:val="00153CAE"/>
    <w:rsid w:val="001544C6"/>
    <w:rsid w:val="0017310A"/>
    <w:rsid w:val="00175B4A"/>
    <w:rsid w:val="00183A1F"/>
    <w:rsid w:val="00186152"/>
    <w:rsid w:val="0019613E"/>
    <w:rsid w:val="001979CA"/>
    <w:rsid w:val="001A1D31"/>
    <w:rsid w:val="001A2EE1"/>
    <w:rsid w:val="001A5E67"/>
    <w:rsid w:val="001B1302"/>
    <w:rsid w:val="001C6D67"/>
    <w:rsid w:val="001E364C"/>
    <w:rsid w:val="001E4586"/>
    <w:rsid w:val="002105D7"/>
    <w:rsid w:val="00212120"/>
    <w:rsid w:val="00213694"/>
    <w:rsid w:val="00214FAF"/>
    <w:rsid w:val="0022051E"/>
    <w:rsid w:val="00223D5F"/>
    <w:rsid w:val="0022418B"/>
    <w:rsid w:val="002273B9"/>
    <w:rsid w:val="00231B99"/>
    <w:rsid w:val="00234820"/>
    <w:rsid w:val="00236551"/>
    <w:rsid w:val="00241B55"/>
    <w:rsid w:val="00251FEC"/>
    <w:rsid w:val="0025556A"/>
    <w:rsid w:val="0025705A"/>
    <w:rsid w:val="002606B7"/>
    <w:rsid w:val="00264085"/>
    <w:rsid w:val="00264947"/>
    <w:rsid w:val="00274E7D"/>
    <w:rsid w:val="00286C3E"/>
    <w:rsid w:val="002873C6"/>
    <w:rsid w:val="002944B4"/>
    <w:rsid w:val="002A1DC7"/>
    <w:rsid w:val="002A3362"/>
    <w:rsid w:val="002B36B0"/>
    <w:rsid w:val="002B6991"/>
    <w:rsid w:val="002C2D26"/>
    <w:rsid w:val="002C5A89"/>
    <w:rsid w:val="002C5E29"/>
    <w:rsid w:val="002D046B"/>
    <w:rsid w:val="002D673D"/>
    <w:rsid w:val="002E5F36"/>
    <w:rsid w:val="002E672E"/>
    <w:rsid w:val="002F0484"/>
    <w:rsid w:val="002F2C6C"/>
    <w:rsid w:val="002F66C6"/>
    <w:rsid w:val="00307111"/>
    <w:rsid w:val="00313346"/>
    <w:rsid w:val="0032646D"/>
    <w:rsid w:val="003537FD"/>
    <w:rsid w:val="003556E5"/>
    <w:rsid w:val="00357979"/>
    <w:rsid w:val="00357EF0"/>
    <w:rsid w:val="003603DA"/>
    <w:rsid w:val="00363377"/>
    <w:rsid w:val="00371017"/>
    <w:rsid w:val="00372E3F"/>
    <w:rsid w:val="00375121"/>
    <w:rsid w:val="003873E5"/>
    <w:rsid w:val="003875BA"/>
    <w:rsid w:val="003A118A"/>
    <w:rsid w:val="003A15C6"/>
    <w:rsid w:val="003B2DB3"/>
    <w:rsid w:val="003B30A9"/>
    <w:rsid w:val="003B6DB7"/>
    <w:rsid w:val="003C1472"/>
    <w:rsid w:val="003C5C4E"/>
    <w:rsid w:val="003C7A9A"/>
    <w:rsid w:val="003D0080"/>
    <w:rsid w:val="003D0BD2"/>
    <w:rsid w:val="003E7AC0"/>
    <w:rsid w:val="00401E6D"/>
    <w:rsid w:val="004029DD"/>
    <w:rsid w:val="0040357A"/>
    <w:rsid w:val="00414001"/>
    <w:rsid w:val="00450692"/>
    <w:rsid w:val="00451718"/>
    <w:rsid w:val="0045246E"/>
    <w:rsid w:val="004844DD"/>
    <w:rsid w:val="00493F06"/>
    <w:rsid w:val="0049757D"/>
    <w:rsid w:val="004A6E83"/>
    <w:rsid w:val="004B2141"/>
    <w:rsid w:val="004C45F2"/>
    <w:rsid w:val="004C6E03"/>
    <w:rsid w:val="004D0014"/>
    <w:rsid w:val="004D3769"/>
    <w:rsid w:val="004D7279"/>
    <w:rsid w:val="004E0570"/>
    <w:rsid w:val="004E3415"/>
    <w:rsid w:val="004F3B3C"/>
    <w:rsid w:val="005005F1"/>
    <w:rsid w:val="00502328"/>
    <w:rsid w:val="00503DEC"/>
    <w:rsid w:val="00512E65"/>
    <w:rsid w:val="00514919"/>
    <w:rsid w:val="005260FF"/>
    <w:rsid w:val="0054309C"/>
    <w:rsid w:val="005649BA"/>
    <w:rsid w:val="005844AF"/>
    <w:rsid w:val="00591130"/>
    <w:rsid w:val="005927A3"/>
    <w:rsid w:val="005A199C"/>
    <w:rsid w:val="005A35B4"/>
    <w:rsid w:val="005A55BA"/>
    <w:rsid w:val="005A6676"/>
    <w:rsid w:val="005B0FFC"/>
    <w:rsid w:val="005C75F5"/>
    <w:rsid w:val="005D0BB8"/>
    <w:rsid w:val="005D22D8"/>
    <w:rsid w:val="005D3EA5"/>
    <w:rsid w:val="005D7A84"/>
    <w:rsid w:val="005E1653"/>
    <w:rsid w:val="005E737F"/>
    <w:rsid w:val="005F00ED"/>
    <w:rsid w:val="0061071A"/>
    <w:rsid w:val="006149FB"/>
    <w:rsid w:val="00633E5A"/>
    <w:rsid w:val="00636B19"/>
    <w:rsid w:val="00637BD5"/>
    <w:rsid w:val="006406A5"/>
    <w:rsid w:val="006430CF"/>
    <w:rsid w:val="006431F4"/>
    <w:rsid w:val="00645F73"/>
    <w:rsid w:val="00650D26"/>
    <w:rsid w:val="00651AB2"/>
    <w:rsid w:val="0066773C"/>
    <w:rsid w:val="00670086"/>
    <w:rsid w:val="00687C28"/>
    <w:rsid w:val="006B145A"/>
    <w:rsid w:val="006B2816"/>
    <w:rsid w:val="006B3572"/>
    <w:rsid w:val="006B745D"/>
    <w:rsid w:val="006C2886"/>
    <w:rsid w:val="006C48F8"/>
    <w:rsid w:val="006C7890"/>
    <w:rsid w:val="006D6086"/>
    <w:rsid w:val="006F450B"/>
    <w:rsid w:val="007061EB"/>
    <w:rsid w:val="00707380"/>
    <w:rsid w:val="007117D7"/>
    <w:rsid w:val="00714ED5"/>
    <w:rsid w:val="007161AB"/>
    <w:rsid w:val="00720090"/>
    <w:rsid w:val="00740903"/>
    <w:rsid w:val="0074374B"/>
    <w:rsid w:val="0074644A"/>
    <w:rsid w:val="0075585B"/>
    <w:rsid w:val="00783AD3"/>
    <w:rsid w:val="007855D5"/>
    <w:rsid w:val="007861E8"/>
    <w:rsid w:val="00792632"/>
    <w:rsid w:val="0079323C"/>
    <w:rsid w:val="007A136E"/>
    <w:rsid w:val="007A1BE0"/>
    <w:rsid w:val="007B18BB"/>
    <w:rsid w:val="007B1C6B"/>
    <w:rsid w:val="007C101A"/>
    <w:rsid w:val="007C4BAE"/>
    <w:rsid w:val="007E37A6"/>
    <w:rsid w:val="007E439E"/>
    <w:rsid w:val="007E71E9"/>
    <w:rsid w:val="007F6F02"/>
    <w:rsid w:val="00826841"/>
    <w:rsid w:val="008354E2"/>
    <w:rsid w:val="0083674E"/>
    <w:rsid w:val="008423AC"/>
    <w:rsid w:val="008460E8"/>
    <w:rsid w:val="008502B2"/>
    <w:rsid w:val="0085791A"/>
    <w:rsid w:val="00857E55"/>
    <w:rsid w:val="00861536"/>
    <w:rsid w:val="00863B6D"/>
    <w:rsid w:val="008660B5"/>
    <w:rsid w:val="00872618"/>
    <w:rsid w:val="00873620"/>
    <w:rsid w:val="00873FA4"/>
    <w:rsid w:val="008777F4"/>
    <w:rsid w:val="00877C02"/>
    <w:rsid w:val="00884A5C"/>
    <w:rsid w:val="00887286"/>
    <w:rsid w:val="00887C1C"/>
    <w:rsid w:val="00890926"/>
    <w:rsid w:val="008A0092"/>
    <w:rsid w:val="008A0E1D"/>
    <w:rsid w:val="008B2942"/>
    <w:rsid w:val="008D133C"/>
    <w:rsid w:val="008E4F5C"/>
    <w:rsid w:val="008E5C30"/>
    <w:rsid w:val="008F468C"/>
    <w:rsid w:val="008F4A64"/>
    <w:rsid w:val="008F79DF"/>
    <w:rsid w:val="008F7FF4"/>
    <w:rsid w:val="00906C2C"/>
    <w:rsid w:val="00920178"/>
    <w:rsid w:val="00924A6A"/>
    <w:rsid w:val="00927DC0"/>
    <w:rsid w:val="009415BA"/>
    <w:rsid w:val="00942FC2"/>
    <w:rsid w:val="00943AA8"/>
    <w:rsid w:val="0095344E"/>
    <w:rsid w:val="00954341"/>
    <w:rsid w:val="00974ADD"/>
    <w:rsid w:val="009772D3"/>
    <w:rsid w:val="009837CC"/>
    <w:rsid w:val="00986A29"/>
    <w:rsid w:val="00990C8E"/>
    <w:rsid w:val="00991B4E"/>
    <w:rsid w:val="00997962"/>
    <w:rsid w:val="009A0B4D"/>
    <w:rsid w:val="009A264C"/>
    <w:rsid w:val="009A36DA"/>
    <w:rsid w:val="009C0E5F"/>
    <w:rsid w:val="009C4AE9"/>
    <w:rsid w:val="009F7B2C"/>
    <w:rsid w:val="00A00340"/>
    <w:rsid w:val="00A0115B"/>
    <w:rsid w:val="00A06B69"/>
    <w:rsid w:val="00A1796F"/>
    <w:rsid w:val="00A2381E"/>
    <w:rsid w:val="00A37C38"/>
    <w:rsid w:val="00A6252C"/>
    <w:rsid w:val="00A74A76"/>
    <w:rsid w:val="00A874AF"/>
    <w:rsid w:val="00A907F0"/>
    <w:rsid w:val="00A92D44"/>
    <w:rsid w:val="00AC24D4"/>
    <w:rsid w:val="00AC4DCB"/>
    <w:rsid w:val="00AD5D14"/>
    <w:rsid w:val="00AF3820"/>
    <w:rsid w:val="00AF7505"/>
    <w:rsid w:val="00B1065E"/>
    <w:rsid w:val="00B15913"/>
    <w:rsid w:val="00B16437"/>
    <w:rsid w:val="00B17778"/>
    <w:rsid w:val="00B203C4"/>
    <w:rsid w:val="00B2476D"/>
    <w:rsid w:val="00B30AFA"/>
    <w:rsid w:val="00B3259B"/>
    <w:rsid w:val="00B35D5F"/>
    <w:rsid w:val="00B51C70"/>
    <w:rsid w:val="00B95572"/>
    <w:rsid w:val="00BA050A"/>
    <w:rsid w:val="00BA0C6F"/>
    <w:rsid w:val="00BA1D0A"/>
    <w:rsid w:val="00BB0441"/>
    <w:rsid w:val="00BC0467"/>
    <w:rsid w:val="00BC175C"/>
    <w:rsid w:val="00BD12E4"/>
    <w:rsid w:val="00BD3CDC"/>
    <w:rsid w:val="00BD6E93"/>
    <w:rsid w:val="00BD7671"/>
    <w:rsid w:val="00BF1821"/>
    <w:rsid w:val="00BF4F5D"/>
    <w:rsid w:val="00BF7D46"/>
    <w:rsid w:val="00C0091A"/>
    <w:rsid w:val="00C0712D"/>
    <w:rsid w:val="00C072FA"/>
    <w:rsid w:val="00C14B3D"/>
    <w:rsid w:val="00C259AC"/>
    <w:rsid w:val="00C4264F"/>
    <w:rsid w:val="00C4762B"/>
    <w:rsid w:val="00C52971"/>
    <w:rsid w:val="00C53F61"/>
    <w:rsid w:val="00C6358F"/>
    <w:rsid w:val="00C65F55"/>
    <w:rsid w:val="00C67DB4"/>
    <w:rsid w:val="00C7122A"/>
    <w:rsid w:val="00C72854"/>
    <w:rsid w:val="00C8677E"/>
    <w:rsid w:val="00CD0296"/>
    <w:rsid w:val="00CD2DC8"/>
    <w:rsid w:val="00CD6C70"/>
    <w:rsid w:val="00CE19D6"/>
    <w:rsid w:val="00CE1B8A"/>
    <w:rsid w:val="00CE1FFD"/>
    <w:rsid w:val="00CE424B"/>
    <w:rsid w:val="00CE623F"/>
    <w:rsid w:val="00CE6ACC"/>
    <w:rsid w:val="00CF41EF"/>
    <w:rsid w:val="00D00688"/>
    <w:rsid w:val="00D024FA"/>
    <w:rsid w:val="00D02EF0"/>
    <w:rsid w:val="00D12169"/>
    <w:rsid w:val="00D27BF8"/>
    <w:rsid w:val="00D407A3"/>
    <w:rsid w:val="00D41DBE"/>
    <w:rsid w:val="00D43775"/>
    <w:rsid w:val="00D4632F"/>
    <w:rsid w:val="00D46A58"/>
    <w:rsid w:val="00D56A66"/>
    <w:rsid w:val="00D6196A"/>
    <w:rsid w:val="00D62292"/>
    <w:rsid w:val="00D63F0C"/>
    <w:rsid w:val="00D74AA2"/>
    <w:rsid w:val="00D844DE"/>
    <w:rsid w:val="00D84893"/>
    <w:rsid w:val="00D909CF"/>
    <w:rsid w:val="00D92D83"/>
    <w:rsid w:val="00D93DC0"/>
    <w:rsid w:val="00DA0C22"/>
    <w:rsid w:val="00DB0DF2"/>
    <w:rsid w:val="00DC11E9"/>
    <w:rsid w:val="00DC1E8B"/>
    <w:rsid w:val="00DD7918"/>
    <w:rsid w:val="00DE7100"/>
    <w:rsid w:val="00DF7A38"/>
    <w:rsid w:val="00E01322"/>
    <w:rsid w:val="00E23905"/>
    <w:rsid w:val="00E23A8C"/>
    <w:rsid w:val="00E3107C"/>
    <w:rsid w:val="00E330D6"/>
    <w:rsid w:val="00E35CC9"/>
    <w:rsid w:val="00E408B8"/>
    <w:rsid w:val="00E470E2"/>
    <w:rsid w:val="00E64B0B"/>
    <w:rsid w:val="00E650B7"/>
    <w:rsid w:val="00E76EE2"/>
    <w:rsid w:val="00E90D7D"/>
    <w:rsid w:val="00E952D5"/>
    <w:rsid w:val="00EB28FB"/>
    <w:rsid w:val="00EB518B"/>
    <w:rsid w:val="00EB5827"/>
    <w:rsid w:val="00EC0DEB"/>
    <w:rsid w:val="00ED0678"/>
    <w:rsid w:val="00ED2124"/>
    <w:rsid w:val="00ED3D27"/>
    <w:rsid w:val="00ED5A40"/>
    <w:rsid w:val="00EE28FB"/>
    <w:rsid w:val="00EE3910"/>
    <w:rsid w:val="00EE3F31"/>
    <w:rsid w:val="00EE69D5"/>
    <w:rsid w:val="00EE6E1C"/>
    <w:rsid w:val="00EF04D8"/>
    <w:rsid w:val="00EF30A0"/>
    <w:rsid w:val="00F04DED"/>
    <w:rsid w:val="00F06ECB"/>
    <w:rsid w:val="00F121F0"/>
    <w:rsid w:val="00F201B0"/>
    <w:rsid w:val="00F228B2"/>
    <w:rsid w:val="00F2549E"/>
    <w:rsid w:val="00F57F63"/>
    <w:rsid w:val="00F627A2"/>
    <w:rsid w:val="00F6424C"/>
    <w:rsid w:val="00F67DE4"/>
    <w:rsid w:val="00F70876"/>
    <w:rsid w:val="00F77032"/>
    <w:rsid w:val="00F7777E"/>
    <w:rsid w:val="00F836C5"/>
    <w:rsid w:val="00F87C50"/>
    <w:rsid w:val="00F95E19"/>
    <w:rsid w:val="00FA08E7"/>
    <w:rsid w:val="00FA1617"/>
    <w:rsid w:val="00FA618C"/>
    <w:rsid w:val="00FB4B9F"/>
    <w:rsid w:val="00FC329E"/>
    <w:rsid w:val="00FC61A7"/>
    <w:rsid w:val="00FD0279"/>
    <w:rsid w:val="00FD4921"/>
    <w:rsid w:val="00FE281C"/>
    <w:rsid w:val="00FE2DFE"/>
    <w:rsid w:val="00FF5389"/>
    <w:rsid w:val="00FF5F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1D0452"/>
  <w15:docId w15:val="{1FE7ADB9-388C-DC4A-A00B-DF5DF056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65"/>
    <w:pPr>
      <w:spacing w:line="260" w:lineRule="atLeast"/>
    </w:pPr>
    <w:rPr>
      <w:rFonts w:ascii="AGaramond" w:hAnsi="AGaramond"/>
      <w:sz w:val="22"/>
    </w:rPr>
  </w:style>
  <w:style w:type="paragraph" w:styleId="Rubrik1">
    <w:name w:val="heading 1"/>
    <w:basedOn w:val="Normal"/>
    <w:next w:val="Normal"/>
    <w:qFormat/>
    <w:rsid w:val="00512E65"/>
    <w:pPr>
      <w:keepNext/>
      <w:outlineLvl w:val="0"/>
    </w:pPr>
    <w:rPr>
      <w:b/>
    </w:rPr>
  </w:style>
  <w:style w:type="paragraph" w:styleId="Rubrik2">
    <w:name w:val="heading 2"/>
    <w:basedOn w:val="Normal"/>
    <w:next w:val="Normal"/>
    <w:qFormat/>
    <w:rsid w:val="00512E65"/>
    <w:pPr>
      <w:keepNext/>
      <w:outlineLvl w:val="1"/>
    </w:pPr>
    <w:rPr>
      <w:b/>
      <w:bCs/>
      <w:sz w:val="16"/>
    </w:rPr>
  </w:style>
  <w:style w:type="paragraph" w:styleId="Rubrik3">
    <w:name w:val="heading 3"/>
    <w:basedOn w:val="Normal"/>
    <w:next w:val="Normal"/>
    <w:link w:val="Rubrik3Char"/>
    <w:semiHidden/>
    <w:unhideWhenUsed/>
    <w:qFormat/>
    <w:rsid w:val="005C75F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Rubrik6">
    <w:name w:val="heading 6"/>
    <w:basedOn w:val="Normal"/>
    <w:next w:val="Normal"/>
    <w:qFormat/>
    <w:rsid w:val="004D0014"/>
    <w:pPr>
      <w:spacing w:before="240" w:after="60"/>
      <w:outlineLvl w:val="5"/>
    </w:pPr>
    <w:rPr>
      <w:rFonts w:ascii="Times New Roman" w:hAnsi="Times New Roman"/>
      <w:b/>
      <w:bCs/>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512E65"/>
    <w:pPr>
      <w:spacing w:line="220" w:lineRule="atLeast"/>
      <w:ind w:left="-1060" w:right="-1076"/>
    </w:pPr>
    <w:rPr>
      <w:rFonts w:ascii="L Frutiger Light" w:hAnsi="L Frutiger Light"/>
      <w:i/>
      <w:sz w:val="15"/>
    </w:rPr>
  </w:style>
  <w:style w:type="paragraph" w:styleId="Sidhuvud">
    <w:name w:val="header"/>
    <w:basedOn w:val="Normal"/>
    <w:rsid w:val="00512E65"/>
    <w:pPr>
      <w:tabs>
        <w:tab w:val="right" w:pos="8840"/>
      </w:tabs>
      <w:ind w:left="-1060"/>
    </w:pPr>
  </w:style>
  <w:style w:type="paragraph" w:customStyle="1" w:styleId="brevtopp">
    <w:name w:val="brevtopp"/>
    <w:basedOn w:val="Normal"/>
    <w:rsid w:val="00512E65"/>
    <w:pPr>
      <w:tabs>
        <w:tab w:val="left" w:pos="1300"/>
        <w:tab w:val="left" w:pos="2600"/>
        <w:tab w:val="left" w:pos="3900"/>
      </w:tabs>
    </w:pPr>
  </w:style>
  <w:style w:type="paragraph" w:customStyle="1" w:styleId="fakultetinst">
    <w:name w:val="fakultet/inst"/>
    <w:basedOn w:val="Normal"/>
    <w:rsid w:val="00512E65"/>
    <w:pPr>
      <w:spacing w:line="280" w:lineRule="exact"/>
    </w:pPr>
    <w:rPr>
      <w:rFonts w:ascii="L Frutiger Light" w:hAnsi="L Frutiger Light"/>
      <w:spacing w:val="20"/>
      <w:sz w:val="18"/>
    </w:rPr>
  </w:style>
  <w:style w:type="paragraph" w:customStyle="1" w:styleId="handlggare">
    <w:name w:val="handläggare"/>
    <w:basedOn w:val="fakultetinst"/>
    <w:rsid w:val="00512E65"/>
    <w:rPr>
      <w:i/>
    </w:rPr>
  </w:style>
  <w:style w:type="paragraph" w:customStyle="1" w:styleId="sidfotslinje">
    <w:name w:val="sidfotslinje"/>
    <w:basedOn w:val="Sidfot"/>
    <w:rsid w:val="00512E65"/>
    <w:pPr>
      <w:pBdr>
        <w:bottom w:val="single" w:sz="6" w:space="0" w:color="auto"/>
      </w:pBdr>
      <w:spacing w:after="120" w:line="240" w:lineRule="auto"/>
    </w:pPr>
    <w:rPr>
      <w:sz w:val="8"/>
    </w:rPr>
  </w:style>
  <w:style w:type="paragraph" w:customStyle="1" w:styleId="sigill">
    <w:name w:val="sigill"/>
    <w:basedOn w:val="Normal"/>
    <w:rsid w:val="00512E65"/>
    <w:pPr>
      <w:spacing w:after="280"/>
    </w:pPr>
    <w:rPr>
      <w:rFonts w:ascii="New York" w:hAnsi="New York"/>
      <w:sz w:val="24"/>
    </w:rPr>
  </w:style>
  <w:style w:type="paragraph" w:customStyle="1" w:styleId="Instavd">
    <w:name w:val="Inst./avd."/>
    <w:basedOn w:val="handlggare"/>
    <w:rsid w:val="00512E65"/>
  </w:style>
  <w:style w:type="character" w:customStyle="1" w:styleId="Hyperlnk1">
    <w:name w:val="Hyperlänk1"/>
    <w:basedOn w:val="Standardstycketeckensnitt"/>
    <w:rsid w:val="00512E65"/>
    <w:rPr>
      <w:color w:val="0000FF"/>
      <w:u w:val="single"/>
    </w:rPr>
  </w:style>
  <w:style w:type="paragraph" w:customStyle="1" w:styleId="rubrik">
    <w:name w:val="rubrik"/>
    <w:basedOn w:val="Rubrik1"/>
    <w:rsid w:val="00512E65"/>
    <w:pPr>
      <w:outlineLvl w:val="9"/>
    </w:pPr>
    <w:rPr>
      <w:rFonts w:ascii="L Frutiger Light" w:hAnsi="L Frutiger Light"/>
      <w:sz w:val="24"/>
    </w:rPr>
  </w:style>
  <w:style w:type="paragraph" w:styleId="Brdtext">
    <w:name w:val="Body Text"/>
    <w:basedOn w:val="Normal"/>
    <w:rsid w:val="00512E65"/>
  </w:style>
  <w:style w:type="paragraph" w:customStyle="1" w:styleId="sidnr">
    <w:name w:val="sidnr"/>
    <w:basedOn w:val="Normal"/>
    <w:rsid w:val="00512E65"/>
    <w:pPr>
      <w:jc w:val="right"/>
    </w:pPr>
  </w:style>
  <w:style w:type="paragraph" w:customStyle="1" w:styleId="Brevrubrik">
    <w:name w:val="Brevrubrik"/>
    <w:basedOn w:val="rubrik"/>
    <w:rsid w:val="00512E65"/>
  </w:style>
  <w:style w:type="paragraph" w:styleId="Ballongtext">
    <w:name w:val="Balloon Text"/>
    <w:basedOn w:val="Normal"/>
    <w:semiHidden/>
    <w:rsid w:val="00DD7918"/>
    <w:rPr>
      <w:rFonts w:ascii="Tahoma" w:hAnsi="Tahoma" w:cs="Tahoma"/>
      <w:sz w:val="16"/>
      <w:szCs w:val="16"/>
    </w:rPr>
  </w:style>
  <w:style w:type="paragraph" w:customStyle="1" w:styleId="9ptex10pt">
    <w:name w:val="9pt.ex 10 pt"/>
    <w:basedOn w:val="Normal"/>
    <w:rsid w:val="004D0014"/>
    <w:pPr>
      <w:autoSpaceDE w:val="0"/>
      <w:autoSpaceDN w:val="0"/>
      <w:spacing w:line="200" w:lineRule="exact"/>
    </w:pPr>
    <w:rPr>
      <w:rFonts w:ascii="Palatino" w:hAnsi="Palatino" w:cs="Palatino"/>
      <w:sz w:val="18"/>
      <w:szCs w:val="18"/>
    </w:rPr>
  </w:style>
  <w:style w:type="paragraph" w:styleId="Liststycke">
    <w:name w:val="List Paragraph"/>
    <w:basedOn w:val="Normal"/>
    <w:uiPriority w:val="34"/>
    <w:qFormat/>
    <w:rsid w:val="00DC11E9"/>
    <w:pPr>
      <w:ind w:left="720"/>
      <w:contextualSpacing/>
    </w:pPr>
  </w:style>
  <w:style w:type="character" w:customStyle="1" w:styleId="rptlabel1">
    <w:name w:val="rptlabel1"/>
    <w:basedOn w:val="Standardstycketeckensnitt"/>
    <w:rsid w:val="00175B4A"/>
    <w:rPr>
      <w:rFonts w:ascii="Verdana" w:hAnsi="Verdana" w:hint="default"/>
      <w:b/>
      <w:bCs/>
      <w:sz w:val="13"/>
      <w:szCs w:val="13"/>
    </w:rPr>
  </w:style>
  <w:style w:type="table" w:styleId="Tabellrutnt">
    <w:name w:val="Table Grid"/>
    <w:basedOn w:val="Normaltabell"/>
    <w:rsid w:val="0036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3C1472"/>
    <w:pPr>
      <w:spacing w:after="200" w:line="276" w:lineRule="auto"/>
    </w:pPr>
    <w:rPr>
      <w:rFonts w:asciiTheme="minorHAnsi" w:eastAsiaTheme="minorEastAsia" w:hAnsiTheme="minorHAnsi" w:cstheme="minorBidi"/>
      <w:i/>
      <w:iCs/>
      <w:color w:val="000000" w:themeColor="text1"/>
      <w:szCs w:val="22"/>
    </w:rPr>
  </w:style>
  <w:style w:type="character" w:customStyle="1" w:styleId="CitatChar">
    <w:name w:val="Citat Char"/>
    <w:basedOn w:val="Standardstycketeckensnitt"/>
    <w:link w:val="Citat"/>
    <w:uiPriority w:val="29"/>
    <w:rsid w:val="003C1472"/>
    <w:rPr>
      <w:rFonts w:asciiTheme="minorHAnsi" w:eastAsiaTheme="minorEastAsia" w:hAnsiTheme="minorHAnsi" w:cstheme="minorBidi"/>
      <w:i/>
      <w:iCs/>
      <w:color w:val="000000" w:themeColor="text1"/>
      <w:sz w:val="22"/>
      <w:szCs w:val="22"/>
    </w:rPr>
  </w:style>
  <w:style w:type="character" w:styleId="Hyperlnk">
    <w:name w:val="Hyperlink"/>
    <w:basedOn w:val="Standardstycketeckensnitt"/>
    <w:rsid w:val="00F57F63"/>
    <w:rPr>
      <w:color w:val="0000FF" w:themeColor="hyperlink"/>
      <w:u w:val="single"/>
    </w:rPr>
  </w:style>
  <w:style w:type="character" w:customStyle="1" w:styleId="SidfotChar">
    <w:name w:val="Sidfot Char"/>
    <w:basedOn w:val="Standardstycketeckensnitt"/>
    <w:link w:val="Sidfot"/>
    <w:uiPriority w:val="99"/>
    <w:rsid w:val="00213694"/>
    <w:rPr>
      <w:rFonts w:ascii="L Frutiger Light" w:hAnsi="L Frutiger Light"/>
      <w:i/>
      <w:sz w:val="15"/>
    </w:rPr>
  </w:style>
  <w:style w:type="character" w:styleId="AnvndHyperlnk">
    <w:name w:val="FollowedHyperlink"/>
    <w:basedOn w:val="Standardstycketeckensnitt"/>
    <w:semiHidden/>
    <w:unhideWhenUsed/>
    <w:rsid w:val="00231B99"/>
    <w:rPr>
      <w:color w:val="800080" w:themeColor="followedHyperlink"/>
      <w:u w:val="single"/>
    </w:rPr>
  </w:style>
  <w:style w:type="character" w:customStyle="1" w:styleId="Rubrik3Char">
    <w:name w:val="Rubrik 3 Char"/>
    <w:basedOn w:val="Standardstycketeckensnitt"/>
    <w:link w:val="Rubrik3"/>
    <w:semiHidden/>
    <w:rsid w:val="005C75F5"/>
    <w:rPr>
      <w:rFonts w:asciiTheme="majorHAnsi" w:eastAsiaTheme="majorEastAsia" w:hAnsiTheme="majorHAnsi" w:cstheme="majorBidi"/>
      <w:color w:val="243F60" w:themeColor="accent1" w:themeShade="7F"/>
      <w:sz w:val="24"/>
      <w:szCs w:val="24"/>
    </w:rPr>
  </w:style>
  <w:style w:type="character" w:styleId="Kommentarsreferens">
    <w:name w:val="annotation reference"/>
    <w:basedOn w:val="Standardstycketeckensnitt"/>
    <w:semiHidden/>
    <w:unhideWhenUsed/>
    <w:rsid w:val="000A4476"/>
    <w:rPr>
      <w:sz w:val="16"/>
      <w:szCs w:val="16"/>
    </w:rPr>
  </w:style>
  <w:style w:type="paragraph" w:styleId="Kommentarer">
    <w:name w:val="annotation text"/>
    <w:basedOn w:val="Normal"/>
    <w:link w:val="KommentarerChar"/>
    <w:semiHidden/>
    <w:unhideWhenUsed/>
    <w:rsid w:val="000A4476"/>
    <w:pPr>
      <w:spacing w:line="240" w:lineRule="auto"/>
    </w:pPr>
    <w:rPr>
      <w:sz w:val="20"/>
    </w:rPr>
  </w:style>
  <w:style w:type="character" w:customStyle="1" w:styleId="KommentarerChar">
    <w:name w:val="Kommentarer Char"/>
    <w:basedOn w:val="Standardstycketeckensnitt"/>
    <w:link w:val="Kommentarer"/>
    <w:semiHidden/>
    <w:rsid w:val="000A4476"/>
    <w:rPr>
      <w:rFonts w:ascii="AGaramond" w:hAnsi="AGaramond"/>
    </w:rPr>
  </w:style>
  <w:style w:type="paragraph" w:styleId="Kommentarsmne">
    <w:name w:val="annotation subject"/>
    <w:basedOn w:val="Kommentarer"/>
    <w:next w:val="Kommentarer"/>
    <w:link w:val="KommentarsmneChar"/>
    <w:semiHidden/>
    <w:unhideWhenUsed/>
    <w:rsid w:val="000A4476"/>
    <w:rPr>
      <w:b/>
      <w:bCs/>
    </w:rPr>
  </w:style>
  <w:style w:type="character" w:customStyle="1" w:styleId="KommentarsmneChar">
    <w:name w:val="Kommentarsämne Char"/>
    <w:basedOn w:val="KommentarerChar"/>
    <w:link w:val="Kommentarsmne"/>
    <w:semiHidden/>
    <w:rsid w:val="000A4476"/>
    <w:rPr>
      <w:rFonts w:ascii="AGaramond" w:hAnsi="A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97">
      <w:bodyDiv w:val="1"/>
      <w:marLeft w:val="0"/>
      <w:marRight w:val="0"/>
      <w:marTop w:val="0"/>
      <w:marBottom w:val="0"/>
      <w:divBdr>
        <w:top w:val="none" w:sz="0" w:space="0" w:color="auto"/>
        <w:left w:val="none" w:sz="0" w:space="0" w:color="auto"/>
        <w:bottom w:val="none" w:sz="0" w:space="0" w:color="auto"/>
        <w:right w:val="none" w:sz="0" w:space="0" w:color="auto"/>
      </w:divBdr>
    </w:div>
    <w:div w:id="341862923">
      <w:bodyDiv w:val="1"/>
      <w:marLeft w:val="0"/>
      <w:marRight w:val="0"/>
      <w:marTop w:val="0"/>
      <w:marBottom w:val="0"/>
      <w:divBdr>
        <w:top w:val="none" w:sz="0" w:space="0" w:color="auto"/>
        <w:left w:val="none" w:sz="0" w:space="0" w:color="auto"/>
        <w:bottom w:val="none" w:sz="0" w:space="0" w:color="auto"/>
        <w:right w:val="none" w:sz="0" w:space="0" w:color="auto"/>
      </w:divBdr>
    </w:div>
    <w:div w:id="908922415">
      <w:bodyDiv w:val="1"/>
      <w:marLeft w:val="0"/>
      <w:marRight w:val="0"/>
      <w:marTop w:val="0"/>
      <w:marBottom w:val="0"/>
      <w:divBdr>
        <w:top w:val="none" w:sz="0" w:space="0" w:color="auto"/>
        <w:left w:val="none" w:sz="0" w:space="0" w:color="auto"/>
        <w:bottom w:val="none" w:sz="0" w:space="0" w:color="auto"/>
        <w:right w:val="none" w:sz="0" w:space="0" w:color="auto"/>
      </w:divBdr>
      <w:divsChild>
        <w:div w:id="1542937808">
          <w:marLeft w:val="0"/>
          <w:marRight w:val="0"/>
          <w:marTop w:val="0"/>
          <w:marBottom w:val="0"/>
          <w:divBdr>
            <w:top w:val="none" w:sz="0" w:space="0" w:color="auto"/>
            <w:left w:val="none" w:sz="0" w:space="0" w:color="auto"/>
            <w:bottom w:val="none" w:sz="0" w:space="0" w:color="auto"/>
            <w:right w:val="none" w:sz="0" w:space="0" w:color="auto"/>
          </w:divBdr>
        </w:div>
      </w:divsChild>
    </w:div>
    <w:div w:id="1366638067">
      <w:bodyDiv w:val="1"/>
      <w:marLeft w:val="0"/>
      <w:marRight w:val="0"/>
      <w:marTop w:val="0"/>
      <w:marBottom w:val="0"/>
      <w:divBdr>
        <w:top w:val="none" w:sz="0" w:space="0" w:color="auto"/>
        <w:left w:val="none" w:sz="0" w:space="0" w:color="auto"/>
        <w:bottom w:val="none" w:sz="0" w:space="0" w:color="auto"/>
        <w:right w:val="none" w:sz="0" w:space="0" w:color="auto"/>
      </w:divBdr>
    </w:div>
    <w:div w:id="1817214217">
      <w:bodyDiv w:val="1"/>
      <w:marLeft w:val="0"/>
      <w:marRight w:val="0"/>
      <w:marTop w:val="0"/>
      <w:marBottom w:val="0"/>
      <w:divBdr>
        <w:top w:val="none" w:sz="0" w:space="0" w:color="auto"/>
        <w:left w:val="none" w:sz="0" w:space="0" w:color="auto"/>
        <w:bottom w:val="none" w:sz="0" w:space="0" w:color="auto"/>
        <w:right w:val="none" w:sz="0" w:space="0" w:color="auto"/>
      </w:divBdr>
    </w:div>
    <w:div w:id="18451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Skrivbord%20tidigare%20p&#229;%20C\Arbetsmaterial\Anst&#228;llningsavtal\Mallar%20teknikska%20och%20administrativa%20anst&#228;llningsavtal\Projekt%205.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C33F0-9DFA-4AC4-870E-AA011F66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5.1</Template>
  <TotalTime>5</TotalTime>
  <Pages>12</Pages>
  <Words>2388</Words>
  <Characters>14766</Characters>
  <Application>Microsoft Office Word</Application>
  <DocSecurity>0</DocSecurity>
  <Lines>738</Lines>
  <Paragraphs>228</Paragraphs>
  <ScaleCrop>false</ScaleCrop>
  <HeadingPairs>
    <vt:vector size="2" baseType="variant">
      <vt:variant>
        <vt:lpstr>Rubrik</vt:lpstr>
      </vt:variant>
      <vt:variant>
        <vt:i4>1</vt:i4>
      </vt:variant>
    </vt:vector>
  </HeadingPairs>
  <TitlesOfParts>
    <vt:vector size="1" baseType="lpstr">
      <vt:lpstr>Brevmall</vt:lpstr>
    </vt:vector>
  </TitlesOfParts>
  <Company>Kansli LTH</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jorgen.wiksten</dc:creator>
  <cp:keywords/>
  <dc:description/>
  <cp:lastModifiedBy>Camilla Nilsson</cp:lastModifiedBy>
  <cp:revision>5</cp:revision>
  <cp:lastPrinted>2018-07-04T13:44:00Z</cp:lastPrinted>
  <dcterms:created xsi:type="dcterms:W3CDTF">2019-01-16T11:52:00Z</dcterms:created>
  <dcterms:modified xsi:type="dcterms:W3CDTF">2019-01-16T12:06:00Z</dcterms:modified>
</cp:coreProperties>
</file>