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C2876" w14:textId="77777777" w:rsidR="006E330C" w:rsidRPr="002C1D3D" w:rsidRDefault="006E330C" w:rsidP="005832F0">
      <w:pPr>
        <w:rPr>
          <w:rFonts w:ascii="Times" w:hAnsi="Times"/>
          <w:sz w:val="24"/>
          <w:szCs w:val="24"/>
        </w:rPr>
      </w:pPr>
    </w:p>
    <w:p w14:paraId="3B191713" w14:textId="77777777" w:rsidR="006E330C" w:rsidRPr="002C1D3D" w:rsidRDefault="006E330C" w:rsidP="005832F0">
      <w:pPr>
        <w:rPr>
          <w:rFonts w:ascii="Times" w:hAnsi="Time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13D87" w:rsidRPr="002C1D3D" w14:paraId="55CF8F9E" w14:textId="77777777" w:rsidTr="005A23AB">
        <w:tc>
          <w:tcPr>
            <w:tcW w:w="9212" w:type="dxa"/>
            <w:gridSpan w:val="2"/>
            <w:tcBorders>
              <w:top w:val="nil"/>
              <w:left w:val="nil"/>
              <w:bottom w:val="single" w:sz="4" w:space="0" w:color="auto"/>
              <w:right w:val="nil"/>
            </w:tcBorders>
            <w:shd w:val="clear" w:color="auto" w:fill="auto"/>
          </w:tcPr>
          <w:p w14:paraId="4C97166F" w14:textId="77777777" w:rsidR="005A23AB" w:rsidRPr="002C1D3D" w:rsidRDefault="005A23AB" w:rsidP="005832F0">
            <w:pPr>
              <w:pStyle w:val="Heading1"/>
              <w:jc w:val="center"/>
              <w:rPr>
                <w:rFonts w:ascii="Times" w:hAnsi="Times"/>
                <w:b w:val="0"/>
                <w:sz w:val="24"/>
                <w:szCs w:val="24"/>
              </w:rPr>
            </w:pPr>
            <w:r w:rsidRPr="002C1D3D">
              <w:rPr>
                <w:rFonts w:ascii="Times" w:hAnsi="Times"/>
                <w:b w:val="0"/>
                <w:sz w:val="24"/>
                <w:szCs w:val="24"/>
              </w:rPr>
              <w:t>Högskol</w:t>
            </w:r>
            <w:r w:rsidR="00B770FE" w:rsidRPr="002C1D3D">
              <w:rPr>
                <w:rFonts w:ascii="Times" w:hAnsi="Times"/>
                <w:b w:val="0"/>
                <w:sz w:val="24"/>
                <w:szCs w:val="24"/>
              </w:rPr>
              <w:t>e</w:t>
            </w:r>
            <w:r w:rsidRPr="002C1D3D">
              <w:rPr>
                <w:rFonts w:ascii="Times" w:hAnsi="Times"/>
                <w:b w:val="0"/>
                <w:sz w:val="24"/>
                <w:szCs w:val="24"/>
              </w:rPr>
              <w:t>verkets kvalitetsutvärdering</w:t>
            </w:r>
            <w:r w:rsidR="00B770FE" w:rsidRPr="002C1D3D">
              <w:rPr>
                <w:rFonts w:ascii="Times" w:hAnsi="Times"/>
                <w:b w:val="0"/>
                <w:sz w:val="24"/>
                <w:szCs w:val="24"/>
              </w:rPr>
              <w:t>ar</w:t>
            </w:r>
            <w:r w:rsidRPr="002C1D3D">
              <w:rPr>
                <w:rFonts w:ascii="Times" w:hAnsi="Times"/>
                <w:b w:val="0"/>
                <w:sz w:val="24"/>
                <w:szCs w:val="24"/>
              </w:rPr>
              <w:t xml:space="preserve"> 2011 – 2014</w:t>
            </w:r>
          </w:p>
          <w:p w14:paraId="5B4474B1" w14:textId="77777777" w:rsidR="00013D87" w:rsidRPr="002C1D3D" w:rsidRDefault="00B770FE" w:rsidP="005832F0">
            <w:pPr>
              <w:pStyle w:val="Heading1"/>
              <w:jc w:val="center"/>
              <w:rPr>
                <w:rFonts w:ascii="Times" w:hAnsi="Times"/>
                <w:b w:val="0"/>
                <w:sz w:val="24"/>
                <w:szCs w:val="24"/>
              </w:rPr>
            </w:pPr>
            <w:r w:rsidRPr="002C1D3D">
              <w:rPr>
                <w:rFonts w:ascii="Times" w:hAnsi="Times"/>
                <w:b w:val="0"/>
                <w:sz w:val="24"/>
                <w:szCs w:val="24"/>
              </w:rPr>
              <w:t>S</w:t>
            </w:r>
            <w:r w:rsidR="00013D87" w:rsidRPr="002C1D3D">
              <w:rPr>
                <w:rFonts w:ascii="Times" w:hAnsi="Times"/>
                <w:b w:val="0"/>
                <w:sz w:val="24"/>
                <w:szCs w:val="24"/>
              </w:rPr>
              <w:t>jälvvärdering</w:t>
            </w:r>
          </w:p>
          <w:p w14:paraId="6C3D985E" w14:textId="77777777" w:rsidR="00F84A46" w:rsidRPr="002C1D3D" w:rsidRDefault="00F84A46" w:rsidP="005832F0">
            <w:pPr>
              <w:rPr>
                <w:rFonts w:ascii="Times" w:hAnsi="Times"/>
                <w:sz w:val="24"/>
                <w:szCs w:val="24"/>
              </w:rPr>
            </w:pPr>
          </w:p>
          <w:p w14:paraId="120B47D6" w14:textId="77777777" w:rsidR="00F84A46" w:rsidRPr="002C1D3D" w:rsidRDefault="00F84A46" w:rsidP="005832F0">
            <w:pPr>
              <w:rPr>
                <w:rFonts w:ascii="Times" w:hAnsi="Times"/>
                <w:sz w:val="24"/>
                <w:szCs w:val="24"/>
              </w:rPr>
            </w:pPr>
          </w:p>
        </w:tc>
      </w:tr>
      <w:tr w:rsidR="00013D87" w:rsidRPr="002C1D3D" w14:paraId="0FAC4B13" w14:textId="77777777" w:rsidTr="005A23AB">
        <w:tc>
          <w:tcPr>
            <w:tcW w:w="4606" w:type="dxa"/>
            <w:tcBorders>
              <w:top w:val="single" w:sz="4" w:space="0" w:color="auto"/>
            </w:tcBorders>
            <w:shd w:val="clear" w:color="auto" w:fill="auto"/>
          </w:tcPr>
          <w:p w14:paraId="16C5870E" w14:textId="77777777" w:rsidR="00013D87" w:rsidRPr="002C1D3D" w:rsidRDefault="00013D87" w:rsidP="005832F0">
            <w:pPr>
              <w:pStyle w:val="Heading3"/>
              <w:rPr>
                <w:rFonts w:ascii="Times" w:hAnsi="Times"/>
                <w:b w:val="0"/>
                <w:szCs w:val="24"/>
              </w:rPr>
            </w:pPr>
            <w:r w:rsidRPr="002C1D3D">
              <w:rPr>
                <w:rFonts w:ascii="Times" w:hAnsi="Times"/>
                <w:szCs w:val="24"/>
              </w:rPr>
              <w:t>Lärosäte</w:t>
            </w:r>
            <w:r w:rsidR="00F84A46" w:rsidRPr="002C1D3D">
              <w:rPr>
                <w:rFonts w:ascii="Times" w:hAnsi="Times"/>
                <w:szCs w:val="24"/>
              </w:rPr>
              <w:t>:</w:t>
            </w:r>
            <w:r w:rsidR="007349C5" w:rsidRPr="002C1D3D">
              <w:rPr>
                <w:rFonts w:ascii="Times" w:hAnsi="Times"/>
                <w:szCs w:val="24"/>
              </w:rPr>
              <w:t xml:space="preserve"> </w:t>
            </w:r>
            <w:r w:rsidR="005832F0" w:rsidRPr="002C1D3D">
              <w:rPr>
                <w:rFonts w:ascii="Times" w:hAnsi="Times"/>
                <w:b w:val="0"/>
                <w:szCs w:val="24"/>
              </w:rPr>
              <w:t>Lunds universitet</w:t>
            </w:r>
          </w:p>
        </w:tc>
        <w:tc>
          <w:tcPr>
            <w:tcW w:w="4606" w:type="dxa"/>
            <w:tcBorders>
              <w:top w:val="single" w:sz="4" w:space="0" w:color="auto"/>
            </w:tcBorders>
            <w:shd w:val="clear" w:color="auto" w:fill="auto"/>
          </w:tcPr>
          <w:p w14:paraId="32DAD1B8" w14:textId="77777777" w:rsidR="00013D87" w:rsidRPr="002C1D3D" w:rsidRDefault="007A3A6D" w:rsidP="005832F0">
            <w:pPr>
              <w:pStyle w:val="Heading3"/>
              <w:rPr>
                <w:rFonts w:ascii="Times" w:hAnsi="Times"/>
                <w:b w:val="0"/>
                <w:szCs w:val="24"/>
              </w:rPr>
            </w:pPr>
            <w:r w:rsidRPr="002C1D3D">
              <w:rPr>
                <w:rFonts w:ascii="Times" w:hAnsi="Times"/>
                <w:szCs w:val="24"/>
              </w:rPr>
              <w:t>Utvärderingsärende r</w:t>
            </w:r>
            <w:r w:rsidR="00013D87" w:rsidRPr="002C1D3D">
              <w:rPr>
                <w:rFonts w:ascii="Times" w:hAnsi="Times"/>
                <w:szCs w:val="24"/>
              </w:rPr>
              <w:t>eg.nr 643-</w:t>
            </w:r>
            <w:r w:rsidR="007349C5" w:rsidRPr="002C1D3D">
              <w:rPr>
                <w:rFonts w:ascii="Times" w:hAnsi="Times"/>
                <w:szCs w:val="24"/>
              </w:rPr>
              <w:t xml:space="preserve"> </w:t>
            </w:r>
            <w:r w:rsidR="008F61D2" w:rsidRPr="002C1D3D">
              <w:rPr>
                <w:rFonts w:ascii="Times" w:hAnsi="Times"/>
                <w:szCs w:val="24"/>
              </w:rPr>
              <w:t>01844-12</w:t>
            </w:r>
          </w:p>
        </w:tc>
      </w:tr>
      <w:tr w:rsidR="00013D87" w:rsidRPr="002C1D3D" w14:paraId="66B79C7A" w14:textId="77777777" w:rsidTr="00013D87">
        <w:tc>
          <w:tcPr>
            <w:tcW w:w="4606" w:type="dxa"/>
            <w:shd w:val="clear" w:color="auto" w:fill="auto"/>
          </w:tcPr>
          <w:p w14:paraId="5FC8D977" w14:textId="77777777" w:rsidR="00013D87" w:rsidRPr="002C1D3D" w:rsidRDefault="00A16D6E" w:rsidP="005832F0">
            <w:pPr>
              <w:pStyle w:val="Heading3"/>
              <w:rPr>
                <w:rFonts w:ascii="Times" w:hAnsi="Times"/>
                <w:b w:val="0"/>
                <w:szCs w:val="24"/>
              </w:rPr>
            </w:pPr>
            <w:r w:rsidRPr="002C1D3D">
              <w:rPr>
                <w:rFonts w:ascii="Times" w:hAnsi="Times"/>
                <w:szCs w:val="24"/>
              </w:rPr>
              <w:t xml:space="preserve">Område för yrkesexamen: </w:t>
            </w:r>
            <w:r w:rsidR="005832F0" w:rsidRPr="002C1D3D">
              <w:rPr>
                <w:rFonts w:ascii="Times" w:hAnsi="Times"/>
                <w:b w:val="0"/>
                <w:szCs w:val="24"/>
              </w:rPr>
              <w:t>X-teknik</w:t>
            </w:r>
          </w:p>
        </w:tc>
        <w:tc>
          <w:tcPr>
            <w:tcW w:w="4606" w:type="dxa"/>
            <w:shd w:val="clear" w:color="auto" w:fill="auto"/>
          </w:tcPr>
          <w:p w14:paraId="374B8199" w14:textId="77777777" w:rsidR="00013D87" w:rsidRPr="002C1D3D" w:rsidRDefault="008F61D2" w:rsidP="005832F0">
            <w:pPr>
              <w:pStyle w:val="Heading3"/>
              <w:rPr>
                <w:rFonts w:ascii="Times" w:hAnsi="Times"/>
                <w:szCs w:val="24"/>
              </w:rPr>
            </w:pPr>
            <w:r w:rsidRPr="002C1D3D">
              <w:rPr>
                <w:rFonts w:ascii="Times" w:hAnsi="Times"/>
                <w:szCs w:val="24"/>
              </w:rPr>
              <w:t>Högskoleingenjörs</w:t>
            </w:r>
            <w:r w:rsidR="00A16D6E" w:rsidRPr="002C1D3D">
              <w:rPr>
                <w:rFonts w:ascii="Times" w:hAnsi="Times"/>
                <w:szCs w:val="24"/>
              </w:rPr>
              <w:t>examen</w:t>
            </w:r>
          </w:p>
        </w:tc>
      </w:tr>
    </w:tbl>
    <w:p w14:paraId="2CFAE29E" w14:textId="77777777" w:rsidR="0049497E" w:rsidRPr="002C1D3D" w:rsidRDefault="0049497E" w:rsidP="005832F0">
      <w:pPr>
        <w:rPr>
          <w:rFonts w:ascii="Times" w:hAnsi="Times"/>
          <w:sz w:val="24"/>
          <w:szCs w:val="24"/>
        </w:rPr>
      </w:pPr>
    </w:p>
    <w:p w14:paraId="2FD48943" w14:textId="77777777" w:rsidR="005832F0" w:rsidRPr="002C1D3D" w:rsidRDefault="005832F0" w:rsidP="005832F0">
      <w:pPr>
        <w:rPr>
          <w:rFonts w:ascii="Times" w:hAnsi="Times"/>
          <w:b/>
          <w:sz w:val="24"/>
          <w:szCs w:val="24"/>
        </w:rPr>
      </w:pPr>
      <w:r w:rsidRPr="002C1D3D">
        <w:rPr>
          <w:rFonts w:ascii="Times" w:hAnsi="Times"/>
          <w:b/>
          <w:sz w:val="24"/>
          <w:szCs w:val="24"/>
        </w:rPr>
        <w:t>INLEDNING – ALLMÄNT OM UTBILDNINGEN</w:t>
      </w:r>
    </w:p>
    <w:p w14:paraId="07A29C38" w14:textId="77777777" w:rsidR="005832F0" w:rsidRPr="002C1D3D" w:rsidRDefault="005832F0" w:rsidP="005832F0">
      <w:pPr>
        <w:rPr>
          <w:rFonts w:ascii="Times" w:hAnsi="Times"/>
          <w:sz w:val="24"/>
          <w:szCs w:val="24"/>
          <w:u w:val="single"/>
        </w:rPr>
      </w:pPr>
      <w:r w:rsidRPr="002C1D3D">
        <w:rPr>
          <w:rFonts w:ascii="Times" w:hAnsi="Times"/>
          <w:sz w:val="24"/>
          <w:szCs w:val="24"/>
          <w:u w:val="single"/>
        </w:rPr>
        <w:t>Organisation och ledning</w:t>
      </w:r>
    </w:p>
    <w:p w14:paraId="044FD1C3" w14:textId="77777777" w:rsidR="005832F0" w:rsidRPr="002C1D3D" w:rsidRDefault="005832F0" w:rsidP="005832F0">
      <w:pPr>
        <w:rPr>
          <w:rFonts w:ascii="Times" w:hAnsi="Times"/>
          <w:sz w:val="24"/>
          <w:szCs w:val="24"/>
        </w:rPr>
      </w:pPr>
      <w:r w:rsidRPr="002C1D3D">
        <w:rPr>
          <w:rFonts w:ascii="Times" w:hAnsi="Times"/>
          <w:sz w:val="24"/>
          <w:szCs w:val="24"/>
        </w:rPr>
        <w:t xml:space="preserve">Högskoleingenjörsutbildningen i XX ges av Lund Tekniska Högskola (LTH) som utgör den tekniska fakulteten inom Lunds universitet. Utbildningsprogrammet är inrättat av Universitetsstyrelsen, men LTH har det fulla ansvaret för utbildningens genomförande. Internt inom LTH är ansvaret för planering, beslut om utbildnings- och kursplaner samt individärenden fördelat mellan fakultetsnivån och LTH:s fem utbildningsnämnder. Varje utbildningsnämnd ansvarar i sin tur för ett antal utbildningsprogram inom närliggande teknikområden. Varje program har programledningar med programledare som utses av LTH:s dekanus. Programledningarna har huvudsakligen beredande och uppföljande uppgifter, men fattar även vissa beslut delegation, exempelvis individbeslut. Kurserna genomförs av institutionerna som har fullt ansvar för examinationen utifrån de kursplaner som fastställts av ansvarig utbildningsnämnd. LTH har således en tämligen renodlad matrisorganisation. </w:t>
      </w:r>
    </w:p>
    <w:p w14:paraId="052EC8E9" w14:textId="77777777" w:rsidR="005832F0" w:rsidRPr="002C1D3D" w:rsidRDefault="005832F0" w:rsidP="005832F0">
      <w:pPr>
        <w:rPr>
          <w:rFonts w:ascii="Times" w:hAnsi="Times"/>
          <w:sz w:val="24"/>
          <w:szCs w:val="24"/>
        </w:rPr>
      </w:pPr>
      <w:r w:rsidRPr="002C1D3D">
        <w:rPr>
          <w:rFonts w:ascii="Times" w:hAnsi="Times"/>
          <w:sz w:val="24"/>
          <w:szCs w:val="24"/>
        </w:rPr>
        <w:t xml:space="preserve">Utbildningsplanen finns på: </w:t>
      </w:r>
      <w:hyperlink r:id="rId9" w:history="1">
        <w:r w:rsidRPr="002C1D3D">
          <w:rPr>
            <w:rStyle w:val="Hyperlink"/>
            <w:rFonts w:ascii="Times" w:hAnsi="Times"/>
            <w:sz w:val="24"/>
            <w:szCs w:val="24"/>
          </w:rPr>
          <w:t>http://www.student.lth.se/fileadmin/lth/utbildning/studiehandboken/12_13/</w:t>
        </w:r>
        <w:r w:rsidRPr="002C1D3D">
          <w:rPr>
            <w:rFonts w:ascii="Times" w:hAnsi="Times"/>
            <w:sz w:val="24"/>
            <w:szCs w:val="24"/>
          </w:rPr>
          <w:t xml:space="preserve"> </w:t>
        </w:r>
        <w:r w:rsidRPr="002C1D3D">
          <w:rPr>
            <w:rStyle w:val="Hyperlink"/>
            <w:rFonts w:ascii="Times" w:hAnsi="Times"/>
            <w:sz w:val="24"/>
            <w:szCs w:val="24"/>
          </w:rPr>
          <w:t>IBY_Uplan_12-13-med_kursfoerteckning.pdf</w:t>
        </w:r>
      </w:hyperlink>
    </w:p>
    <w:p w14:paraId="6EDE466B" w14:textId="77777777" w:rsidR="005832F0" w:rsidRPr="002C1D3D" w:rsidRDefault="005832F0" w:rsidP="005832F0">
      <w:pPr>
        <w:rPr>
          <w:rFonts w:ascii="Times" w:hAnsi="Times"/>
          <w:sz w:val="24"/>
          <w:szCs w:val="24"/>
        </w:rPr>
      </w:pPr>
      <w:r w:rsidRPr="002C1D3D">
        <w:rPr>
          <w:rFonts w:ascii="Times" w:hAnsi="Times"/>
          <w:sz w:val="24"/>
          <w:szCs w:val="24"/>
        </w:rPr>
        <w:t>Läro- och timplanen för programmet som helhet finns på:</w:t>
      </w:r>
    </w:p>
    <w:p w14:paraId="6040646A" w14:textId="77777777" w:rsidR="005832F0" w:rsidRPr="002C1D3D" w:rsidRDefault="00571751" w:rsidP="005832F0">
      <w:pPr>
        <w:rPr>
          <w:rFonts w:ascii="Times" w:hAnsi="Times"/>
          <w:sz w:val="24"/>
          <w:szCs w:val="24"/>
        </w:rPr>
      </w:pPr>
      <w:hyperlink r:id="rId10" w:history="1">
        <w:r w:rsidR="005832F0" w:rsidRPr="002C1D3D">
          <w:rPr>
            <w:rStyle w:val="Hyperlink"/>
            <w:rFonts w:ascii="Times" w:hAnsi="Times"/>
            <w:sz w:val="24"/>
            <w:szCs w:val="24"/>
          </w:rPr>
          <w:t>http://kurser.lth.se/lot/?lasar=12_13&amp;val=program&amp;prog=IBYA</w:t>
        </w:r>
      </w:hyperlink>
    </w:p>
    <w:p w14:paraId="215925EE" w14:textId="77777777" w:rsidR="005832F0" w:rsidRPr="002C1D3D" w:rsidRDefault="005832F0" w:rsidP="005832F0">
      <w:pPr>
        <w:rPr>
          <w:rFonts w:ascii="Times" w:hAnsi="Times"/>
          <w:sz w:val="24"/>
          <w:szCs w:val="24"/>
        </w:rPr>
      </w:pPr>
      <w:r w:rsidRPr="002C1D3D">
        <w:rPr>
          <w:rFonts w:ascii="Times" w:hAnsi="Times"/>
          <w:sz w:val="24"/>
          <w:szCs w:val="24"/>
        </w:rPr>
        <w:t>Enskilda kursplaner, med sexställiga kurskoder XXXXXX, finns på:</w:t>
      </w:r>
    </w:p>
    <w:p w14:paraId="7410D2C1" w14:textId="77777777" w:rsidR="005832F0" w:rsidRPr="002C1D3D" w:rsidRDefault="00571751" w:rsidP="005832F0">
      <w:pPr>
        <w:rPr>
          <w:rFonts w:ascii="Times" w:hAnsi="Times"/>
          <w:sz w:val="24"/>
          <w:szCs w:val="24"/>
        </w:rPr>
      </w:pPr>
      <w:hyperlink r:id="rId11" w:history="1">
        <w:r w:rsidR="005832F0" w:rsidRPr="002C1D3D">
          <w:rPr>
            <w:rStyle w:val="Hyperlink"/>
            <w:rFonts w:ascii="Times" w:hAnsi="Times"/>
            <w:sz w:val="24"/>
            <w:szCs w:val="24"/>
          </w:rPr>
          <w:t>www.ka.lth.se/kursplaner/arets/XXXXXX.html</w:t>
        </w:r>
      </w:hyperlink>
    </w:p>
    <w:p w14:paraId="44723844" w14:textId="77777777" w:rsidR="005832F0" w:rsidRPr="002C1D3D" w:rsidRDefault="005832F0" w:rsidP="005832F0">
      <w:pPr>
        <w:rPr>
          <w:rFonts w:ascii="Times" w:hAnsi="Times"/>
          <w:sz w:val="24"/>
          <w:szCs w:val="24"/>
        </w:rPr>
      </w:pPr>
    </w:p>
    <w:p w14:paraId="6CE54FCF" w14:textId="77777777" w:rsidR="005832F0" w:rsidRPr="002C1D3D" w:rsidRDefault="005832F0" w:rsidP="005832F0">
      <w:pPr>
        <w:rPr>
          <w:rFonts w:ascii="Times" w:hAnsi="Times"/>
          <w:sz w:val="24"/>
          <w:szCs w:val="24"/>
          <w:u w:val="single"/>
        </w:rPr>
      </w:pPr>
      <w:r w:rsidRPr="002C1D3D">
        <w:rPr>
          <w:rFonts w:ascii="Times" w:hAnsi="Times"/>
          <w:sz w:val="24"/>
          <w:szCs w:val="24"/>
          <w:u w:val="single"/>
        </w:rPr>
        <w:lastRenderedPageBreak/>
        <w:t>Utbildningens syfte</w:t>
      </w:r>
    </w:p>
    <w:p w14:paraId="3433A080" w14:textId="77777777" w:rsidR="005832F0" w:rsidRPr="002C1D3D" w:rsidRDefault="005832F0" w:rsidP="005832F0">
      <w:pPr>
        <w:rPr>
          <w:rFonts w:ascii="Times" w:hAnsi="Times"/>
          <w:i/>
          <w:sz w:val="24"/>
          <w:szCs w:val="24"/>
        </w:rPr>
      </w:pPr>
      <w:r w:rsidRPr="002C1D3D">
        <w:rPr>
          <w:rFonts w:ascii="Times" w:hAnsi="Times"/>
          <w:i/>
          <w:sz w:val="24"/>
          <w:szCs w:val="24"/>
        </w:rPr>
        <w:t>Hämtas från Utbildningsplanen avsnitt 1.1</w:t>
      </w:r>
    </w:p>
    <w:p w14:paraId="3BA12258" w14:textId="77777777" w:rsidR="005832F0" w:rsidRPr="002C1D3D" w:rsidRDefault="005832F0" w:rsidP="005832F0">
      <w:pPr>
        <w:rPr>
          <w:rFonts w:ascii="Times" w:hAnsi="Times"/>
          <w:sz w:val="24"/>
          <w:szCs w:val="24"/>
        </w:rPr>
      </w:pPr>
      <w:proofErr w:type="gramStart"/>
      <w:r w:rsidRPr="002C1D3D">
        <w:rPr>
          <w:rFonts w:ascii="Times" w:hAnsi="Times"/>
          <w:sz w:val="24"/>
          <w:szCs w:val="24"/>
        </w:rPr>
        <w:t>.</w:t>
      </w:r>
      <w:r w:rsidRPr="002C1D3D">
        <w:rPr>
          <w:rFonts w:ascii="Times" w:hAnsi="Times"/>
          <w:sz w:val="24"/>
          <w:szCs w:val="24"/>
          <w:u w:val="single"/>
        </w:rPr>
        <w:t>Utbildningens</w:t>
      </w:r>
      <w:proofErr w:type="gramEnd"/>
      <w:r w:rsidRPr="002C1D3D">
        <w:rPr>
          <w:rFonts w:ascii="Times" w:hAnsi="Times"/>
          <w:sz w:val="24"/>
          <w:szCs w:val="24"/>
          <w:u w:val="single"/>
        </w:rPr>
        <w:t xml:space="preserve"> huvudsakliga utformning</w:t>
      </w:r>
    </w:p>
    <w:p w14:paraId="2FAF6DA0" w14:textId="77777777" w:rsidR="005832F0" w:rsidRPr="002C1D3D" w:rsidRDefault="005832F0" w:rsidP="005832F0">
      <w:pPr>
        <w:rPr>
          <w:rFonts w:ascii="Times" w:hAnsi="Times"/>
          <w:sz w:val="24"/>
          <w:szCs w:val="24"/>
        </w:rPr>
      </w:pPr>
      <w:r w:rsidRPr="002C1D3D">
        <w:rPr>
          <w:rFonts w:ascii="Times" w:hAnsi="Times"/>
          <w:sz w:val="24"/>
          <w:szCs w:val="24"/>
        </w:rPr>
        <w:t>Utbildningen består av kurser omfattande 150 högskolepoäng. Ingående kurser är nivåindelade. Nivån anges i kursplanen för respektive kurs. Förekommande nivåer är grundnivå (G) och avancerad nivå (A). Kurserna på grundnivå delas vid Lunds Tekniska Högskola in i två undernivåer, grundnivå (G1) och grundnivå, fördjupad (G2). G2-nivån är en progression i förhållande till G1-nivå.</w:t>
      </w:r>
    </w:p>
    <w:p w14:paraId="780D5CED" w14:textId="77777777" w:rsidR="005832F0" w:rsidRPr="002C1D3D" w:rsidRDefault="005832F0" w:rsidP="005832F0">
      <w:pPr>
        <w:rPr>
          <w:rFonts w:ascii="Times" w:hAnsi="Times"/>
          <w:sz w:val="24"/>
          <w:szCs w:val="24"/>
        </w:rPr>
      </w:pPr>
      <w:r w:rsidRPr="002C1D3D">
        <w:rPr>
          <w:rFonts w:ascii="Times" w:hAnsi="Times"/>
          <w:sz w:val="24"/>
          <w:szCs w:val="24"/>
        </w:rPr>
        <w:t>Av ingående kurser ska minst 60 högskolepoäng vara på G2-nivå eller A-nivå.</w:t>
      </w:r>
    </w:p>
    <w:p w14:paraId="33B2ED14" w14:textId="77777777" w:rsidR="005832F0" w:rsidRPr="002C1D3D" w:rsidRDefault="005832F0" w:rsidP="005832F0">
      <w:pPr>
        <w:rPr>
          <w:rFonts w:ascii="Times" w:hAnsi="Times"/>
          <w:sz w:val="24"/>
          <w:szCs w:val="24"/>
        </w:rPr>
      </w:pPr>
      <w:r w:rsidRPr="002C1D3D">
        <w:rPr>
          <w:rFonts w:ascii="Times" w:hAnsi="Times"/>
          <w:sz w:val="24"/>
          <w:szCs w:val="24"/>
        </w:rPr>
        <w:t>Arbetslivsförankrad utbildning (</w:t>
      </w:r>
      <w:proofErr w:type="spellStart"/>
      <w:r w:rsidRPr="002C1D3D">
        <w:rPr>
          <w:rFonts w:ascii="Times" w:hAnsi="Times"/>
          <w:sz w:val="24"/>
          <w:szCs w:val="24"/>
        </w:rPr>
        <w:t>afu</w:t>
      </w:r>
      <w:proofErr w:type="spellEnd"/>
      <w:r w:rsidRPr="002C1D3D">
        <w:rPr>
          <w:rFonts w:ascii="Times" w:hAnsi="Times"/>
          <w:sz w:val="24"/>
          <w:szCs w:val="24"/>
        </w:rPr>
        <w:t xml:space="preserve">) utgör ett praktiskt tillämpat delmoment i utvalda kurser under åk 1 och åk 2. Avsikten är att knyta an såväl kurser som inriktningen till moment inom byggprocessen verksamma ingenjörs- och entreprenadföretag, myndigheter och förvaltningar. Omfattningen av </w:t>
      </w:r>
      <w:proofErr w:type="spellStart"/>
      <w:r w:rsidRPr="002C1D3D">
        <w:rPr>
          <w:rFonts w:ascii="Times" w:hAnsi="Times"/>
          <w:sz w:val="24"/>
          <w:szCs w:val="24"/>
        </w:rPr>
        <w:t>afu</w:t>
      </w:r>
      <w:proofErr w:type="spellEnd"/>
      <w:r w:rsidRPr="002C1D3D">
        <w:rPr>
          <w:rFonts w:ascii="Times" w:hAnsi="Times"/>
          <w:sz w:val="24"/>
          <w:szCs w:val="24"/>
        </w:rPr>
        <w:t xml:space="preserve"> är en vecka per termin under det första läsåret och en vecka under det andra läsåret. </w:t>
      </w:r>
      <w:proofErr w:type="spellStart"/>
      <w:r w:rsidRPr="002C1D3D">
        <w:rPr>
          <w:rFonts w:ascii="Times" w:hAnsi="Times"/>
          <w:sz w:val="24"/>
          <w:szCs w:val="24"/>
        </w:rPr>
        <w:t>Afu</w:t>
      </w:r>
      <w:proofErr w:type="spellEnd"/>
      <w:r w:rsidRPr="002C1D3D">
        <w:rPr>
          <w:rFonts w:ascii="Times" w:hAnsi="Times"/>
          <w:sz w:val="24"/>
          <w:szCs w:val="24"/>
        </w:rPr>
        <w:t xml:space="preserve"> är ett integrerat obligatoriskt moment i utvalda kurser.</w:t>
      </w:r>
    </w:p>
    <w:p w14:paraId="723DF134" w14:textId="77777777" w:rsidR="005832F0" w:rsidRPr="002C1D3D" w:rsidRDefault="005832F0" w:rsidP="005832F0">
      <w:pPr>
        <w:rPr>
          <w:rFonts w:ascii="Times" w:hAnsi="Times"/>
          <w:sz w:val="24"/>
          <w:szCs w:val="24"/>
        </w:rPr>
      </w:pPr>
      <w:r w:rsidRPr="002C1D3D">
        <w:rPr>
          <w:rFonts w:ascii="Times" w:hAnsi="Times"/>
          <w:sz w:val="24"/>
          <w:szCs w:val="24"/>
        </w:rPr>
        <w:t>Valfria kurser utbildningen framgår av läro- och timplanen. Härutöver kan utbildningsnämnden besluta om ytterligare kurser som, för enskild student, kan ingå som valfri inom programmet.</w:t>
      </w:r>
    </w:p>
    <w:p w14:paraId="4D5B4908" w14:textId="77777777" w:rsidR="005832F0" w:rsidRPr="002C1D3D" w:rsidRDefault="005832F0" w:rsidP="005832F0">
      <w:pPr>
        <w:rPr>
          <w:rFonts w:ascii="Times" w:hAnsi="Times"/>
          <w:sz w:val="24"/>
          <w:szCs w:val="24"/>
        </w:rPr>
      </w:pPr>
      <w:r w:rsidRPr="002C1D3D">
        <w:rPr>
          <w:rFonts w:ascii="Times" w:hAnsi="Times"/>
          <w:sz w:val="24"/>
          <w:szCs w:val="24"/>
        </w:rPr>
        <w:t>Examensarbetet omfattar 22,5 högskolepoäng och är på grundnivå, fördjupad. Det utförs i slutet av utbildningen och följer en kursplan som är gemensam för samtliga högskoleingenjörsutbildningar vid LTH.</w:t>
      </w:r>
    </w:p>
    <w:p w14:paraId="420D9C89" w14:textId="77777777" w:rsidR="005832F0" w:rsidRPr="002C1D3D" w:rsidRDefault="005832F0" w:rsidP="005832F0">
      <w:pPr>
        <w:rPr>
          <w:rFonts w:ascii="Times" w:hAnsi="Times"/>
          <w:sz w:val="24"/>
          <w:szCs w:val="24"/>
          <w:u w:val="single"/>
        </w:rPr>
      </w:pPr>
      <w:r w:rsidRPr="002C1D3D">
        <w:rPr>
          <w:rFonts w:ascii="Times" w:hAnsi="Times"/>
          <w:sz w:val="24"/>
          <w:szCs w:val="24"/>
          <w:u w:val="single"/>
        </w:rPr>
        <w:t>Kvalitetssäkring – CEQ-systemet</w:t>
      </w:r>
    </w:p>
    <w:p w14:paraId="1F3B0B70" w14:textId="77777777" w:rsidR="005832F0" w:rsidRPr="002C1D3D" w:rsidRDefault="005832F0" w:rsidP="005832F0">
      <w:pPr>
        <w:rPr>
          <w:rFonts w:ascii="Times" w:hAnsi="Times"/>
          <w:sz w:val="24"/>
          <w:szCs w:val="24"/>
        </w:rPr>
      </w:pPr>
      <w:r w:rsidRPr="002C1D3D">
        <w:rPr>
          <w:rFonts w:ascii="Times" w:hAnsi="Times"/>
          <w:sz w:val="24"/>
          <w:szCs w:val="24"/>
        </w:rPr>
        <w:t>LTH har sedan 2003 ett enhetligt kursutvärderingssystem som omfattar alla obligatoriska kurser och en stor del av de valfria kurserna. Systemet baserar sig på enkäten Course Experience Questionnaire, CEQ och kallas CEQ-systemet. I systemet ingår en pedagogisk kvalitetssäkring av själva undervisningen, men också kartläggning av hur studenterna tränas i olika generella färdigheter. CEQ-systemet har bidragit starkt till att säkerställa att kurserna inom programmet är relevanta för utbildningen som helhet, och för att styra undervisningen mot ett djupinriktat lärande.</w:t>
      </w:r>
    </w:p>
    <w:p w14:paraId="37328F18" w14:textId="77777777" w:rsidR="005832F0" w:rsidRPr="002C1D3D" w:rsidRDefault="005832F0" w:rsidP="005832F0">
      <w:pPr>
        <w:rPr>
          <w:rFonts w:ascii="Times" w:hAnsi="Times"/>
          <w:sz w:val="24"/>
          <w:szCs w:val="24"/>
        </w:rPr>
      </w:pPr>
      <w:r w:rsidRPr="002C1D3D">
        <w:rPr>
          <w:rFonts w:ascii="Times" w:hAnsi="Times"/>
          <w:sz w:val="24"/>
          <w:szCs w:val="24"/>
        </w:rPr>
        <w:t xml:space="preserve">CEQ-systemet genererar mycket information både på kursnivå och på programnivå. I denna självvärdering görs därför många referenser till CEQ-data. LTH anser att CEQ-data är synnerligen hög trovärdighet eftersom systemet har stark förankring i högskolepedagogisk forskning samt för att studenter, lärare och programansvarig har erfarenhet av att tolka och använda CEQ-data sedan systemet infördes 2003. </w:t>
      </w:r>
    </w:p>
    <w:p w14:paraId="29A86988" w14:textId="77777777" w:rsidR="005832F0" w:rsidRPr="002C1D3D" w:rsidRDefault="005832F0" w:rsidP="005832F0">
      <w:pPr>
        <w:rPr>
          <w:rFonts w:ascii="Times" w:hAnsi="Times"/>
          <w:sz w:val="24"/>
          <w:szCs w:val="24"/>
        </w:rPr>
      </w:pPr>
      <w:r w:rsidRPr="002C1D3D">
        <w:rPr>
          <w:rFonts w:ascii="Times" w:hAnsi="Times"/>
          <w:sz w:val="24"/>
          <w:szCs w:val="24"/>
        </w:rPr>
        <w:t xml:space="preserve">Mer information, inklusive genomförda kursutvärderingar, finns på: </w:t>
      </w:r>
      <w:hyperlink r:id="rId12" w:history="1">
        <w:r w:rsidRPr="002C1D3D">
          <w:rPr>
            <w:rStyle w:val="Hyperlink"/>
            <w:rFonts w:ascii="Times" w:hAnsi="Times"/>
            <w:sz w:val="24"/>
            <w:szCs w:val="24"/>
          </w:rPr>
          <w:t>http://www.ceq.lth.se/</w:t>
        </w:r>
      </w:hyperlink>
    </w:p>
    <w:p w14:paraId="3CE549C4" w14:textId="77777777" w:rsidR="005832F0" w:rsidRPr="002C1D3D" w:rsidRDefault="005832F0" w:rsidP="005832F0">
      <w:pPr>
        <w:rPr>
          <w:rFonts w:ascii="Times" w:hAnsi="Times"/>
          <w:sz w:val="24"/>
          <w:szCs w:val="24"/>
          <w:u w:val="single"/>
        </w:rPr>
      </w:pPr>
    </w:p>
    <w:p w14:paraId="434BC95B" w14:textId="77777777" w:rsidR="005832F0" w:rsidRPr="002C1D3D" w:rsidRDefault="005832F0" w:rsidP="005832F0">
      <w:pPr>
        <w:rPr>
          <w:rFonts w:ascii="Times" w:hAnsi="Times"/>
          <w:sz w:val="24"/>
          <w:szCs w:val="24"/>
          <w:u w:val="single"/>
        </w:rPr>
      </w:pPr>
      <w:r w:rsidRPr="002C1D3D">
        <w:rPr>
          <w:rFonts w:ascii="Times" w:hAnsi="Times"/>
          <w:sz w:val="24"/>
          <w:szCs w:val="24"/>
          <w:u w:val="single"/>
        </w:rPr>
        <w:lastRenderedPageBreak/>
        <w:t>Sammanfattande schematisk bild över utbildningen</w:t>
      </w:r>
    </w:p>
    <w:p w14:paraId="4D788A24" w14:textId="77777777" w:rsidR="005832F0" w:rsidRPr="002C1D3D" w:rsidRDefault="005832F0" w:rsidP="005832F0">
      <w:pPr>
        <w:rPr>
          <w:rFonts w:ascii="Times" w:hAnsi="Times"/>
          <w:i/>
          <w:sz w:val="24"/>
          <w:szCs w:val="24"/>
        </w:rPr>
      </w:pPr>
      <w:r w:rsidRPr="002C1D3D">
        <w:rPr>
          <w:rFonts w:ascii="Times" w:hAnsi="Times"/>
          <w:i/>
          <w:sz w:val="24"/>
          <w:szCs w:val="24"/>
        </w:rPr>
        <w:t xml:space="preserve">Bilder hämtas från </w:t>
      </w:r>
      <w:proofErr w:type="spellStart"/>
      <w:r w:rsidRPr="002C1D3D">
        <w:rPr>
          <w:rFonts w:ascii="Times" w:hAnsi="Times"/>
          <w:i/>
          <w:sz w:val="24"/>
          <w:szCs w:val="24"/>
        </w:rPr>
        <w:t>Programschemata</w:t>
      </w:r>
      <w:proofErr w:type="spellEnd"/>
      <w:r w:rsidRPr="002C1D3D">
        <w:rPr>
          <w:rFonts w:ascii="Times" w:hAnsi="Times"/>
          <w:i/>
          <w:sz w:val="24"/>
          <w:szCs w:val="24"/>
        </w:rPr>
        <w:t xml:space="preserve"> på LTH:s websidor med underlag till självvärderingen.</w:t>
      </w:r>
    </w:p>
    <w:p w14:paraId="24585801" w14:textId="77777777" w:rsidR="00EB60B5" w:rsidRPr="002C1D3D" w:rsidRDefault="00EB60B5" w:rsidP="005832F0">
      <w:pPr>
        <w:rPr>
          <w:rFonts w:ascii="Times" w:hAnsi="Times"/>
          <w:sz w:val="24"/>
          <w:szCs w:val="24"/>
        </w:rPr>
      </w:pPr>
    </w:p>
    <w:p w14:paraId="6C34D86E" w14:textId="77777777" w:rsidR="00EB60B5" w:rsidRPr="002C1D3D" w:rsidRDefault="00EB60B5" w:rsidP="005832F0">
      <w:pPr>
        <w:rPr>
          <w:rFonts w:ascii="Times" w:hAnsi="Times"/>
          <w:sz w:val="24"/>
          <w:szCs w:val="24"/>
        </w:rPr>
      </w:pPr>
    </w:p>
    <w:p w14:paraId="425FEB66" w14:textId="77777777" w:rsidR="00EB4AAE" w:rsidRPr="002C1D3D" w:rsidRDefault="00EB4AAE" w:rsidP="005832F0">
      <w:pPr>
        <w:rPr>
          <w:rFonts w:ascii="Times" w:hAnsi="Times"/>
          <w:sz w:val="24"/>
          <w:szCs w:val="24"/>
        </w:rPr>
      </w:pPr>
    </w:p>
    <w:p w14:paraId="74D67035" w14:textId="77777777" w:rsidR="00EB4AAE" w:rsidRPr="002C1D3D" w:rsidRDefault="00EB4AAE" w:rsidP="005832F0">
      <w:pPr>
        <w:rPr>
          <w:rFonts w:ascii="Times" w:hAnsi="Times"/>
          <w:sz w:val="24"/>
          <w:szCs w:val="24"/>
        </w:rPr>
      </w:pPr>
    </w:p>
    <w:p w14:paraId="619B9E62" w14:textId="77777777" w:rsidR="003A04DA" w:rsidRPr="006661FD" w:rsidRDefault="00F84A46" w:rsidP="005832F0">
      <w:pPr>
        <w:pStyle w:val="Heading2"/>
        <w:jc w:val="center"/>
        <w:rPr>
          <w:rFonts w:ascii="Times" w:hAnsi="Times"/>
        </w:rPr>
      </w:pPr>
      <w:r w:rsidRPr="002C1D3D">
        <w:rPr>
          <w:rFonts w:ascii="Times" w:hAnsi="Times"/>
          <w:sz w:val="24"/>
          <w:szCs w:val="24"/>
        </w:rPr>
        <w:br w:type="page"/>
      </w:r>
      <w:r w:rsidR="00A27452" w:rsidRPr="006661FD">
        <w:rPr>
          <w:rFonts w:ascii="Times" w:hAnsi="Times"/>
        </w:rPr>
        <w:lastRenderedPageBreak/>
        <w:t>Del</w:t>
      </w:r>
      <w:r w:rsidR="0049497E" w:rsidRPr="006661FD">
        <w:rPr>
          <w:rFonts w:ascii="Times" w:hAnsi="Times"/>
        </w:rPr>
        <w:t xml:space="preserve"> 1</w:t>
      </w:r>
    </w:p>
    <w:p w14:paraId="2A17FCA1" w14:textId="77777777" w:rsidR="00A27452" w:rsidRPr="002C1D3D" w:rsidRDefault="00A27452" w:rsidP="005832F0">
      <w:pPr>
        <w:rPr>
          <w:rFonts w:ascii="Times" w:hAnsi="Times"/>
          <w:b/>
          <w:sz w:val="24"/>
          <w:szCs w:val="24"/>
        </w:rPr>
      </w:pPr>
      <w:r w:rsidRPr="002C1D3D">
        <w:rPr>
          <w:rFonts w:ascii="Times" w:hAnsi="Times"/>
          <w:b/>
          <w:sz w:val="24"/>
          <w:szCs w:val="24"/>
        </w:rPr>
        <w:t xml:space="preserve">Examensmål </w:t>
      </w:r>
      <w:r w:rsidR="008166B0" w:rsidRPr="002C1D3D">
        <w:rPr>
          <w:rFonts w:ascii="Times" w:hAnsi="Times"/>
          <w:b/>
          <w:sz w:val="24"/>
          <w:szCs w:val="24"/>
        </w:rPr>
        <w:t>1</w:t>
      </w:r>
    </w:p>
    <w:p w14:paraId="75437CF5" w14:textId="77777777" w:rsidR="008F61D2" w:rsidRPr="002C1D3D" w:rsidRDefault="008F61D2" w:rsidP="005832F0">
      <w:pPr>
        <w:rPr>
          <w:rFonts w:ascii="Times" w:hAnsi="Times" w:cs="Calibri"/>
          <w:sz w:val="24"/>
          <w:szCs w:val="24"/>
        </w:rPr>
      </w:pPr>
      <w:r w:rsidRPr="002C1D3D">
        <w:rPr>
          <w:rFonts w:ascii="Times" w:hAnsi="Times" w:cs="Calibri"/>
          <w:sz w:val="24"/>
          <w:szCs w:val="24"/>
        </w:rPr>
        <w:t xml:space="preserve">För högskoleingenjörsexamen skall studenten visa kunskap om det valda teknikområdets vetenskapliga grund och dess beprövade erfarenhet samt kännedom om aktuellt forsknings- och utvecklingsarbete. </w:t>
      </w:r>
    </w:p>
    <w:p w14:paraId="391DC65B" w14:textId="77777777" w:rsidR="00217532" w:rsidRPr="002C1D3D" w:rsidRDefault="00217532" w:rsidP="005832F0">
      <w:pPr>
        <w:rPr>
          <w:rFonts w:ascii="Times" w:hAnsi="Times"/>
          <w:sz w:val="24"/>
          <w:szCs w:val="24"/>
        </w:rPr>
      </w:pPr>
      <w:r w:rsidRPr="002C1D3D">
        <w:rPr>
          <w:rFonts w:ascii="Times" w:hAnsi="Times"/>
          <w:sz w:val="24"/>
          <w:szCs w:val="24"/>
        </w:rPr>
        <w:t xml:space="preserve">Redovisa, analysera och värdera </w:t>
      </w:r>
      <w:r w:rsidR="002F7298" w:rsidRPr="002C1D3D">
        <w:rPr>
          <w:rFonts w:ascii="Times" w:hAnsi="Times"/>
          <w:sz w:val="24"/>
          <w:szCs w:val="24"/>
        </w:rPr>
        <w:t>studenternas måluppfyllelse</w:t>
      </w:r>
      <w:r w:rsidRPr="002C1D3D">
        <w:rPr>
          <w:rFonts w:ascii="Times" w:hAnsi="Times"/>
          <w:sz w:val="24"/>
          <w:szCs w:val="24"/>
        </w:rPr>
        <w:t xml:space="preserve"> i förhållande till examensmålet.</w:t>
      </w:r>
    </w:p>
    <w:p w14:paraId="464F5492" w14:textId="77777777" w:rsidR="003B7222" w:rsidRPr="002C1D3D" w:rsidRDefault="009A2984" w:rsidP="005832F0">
      <w:pPr>
        <w:rPr>
          <w:rFonts w:ascii="Times" w:hAnsi="Times"/>
          <w:sz w:val="24"/>
          <w:szCs w:val="24"/>
        </w:rPr>
      </w:pPr>
      <w:r w:rsidRPr="002C1D3D">
        <w:rPr>
          <w:rFonts w:ascii="Times" w:hAnsi="Times"/>
          <w:sz w:val="24"/>
          <w:szCs w:val="24"/>
        </w:rPr>
        <w:t>(Tänk här särskilt på att beskriva hur ni uppnår delmålet ”</w:t>
      </w:r>
      <w:r w:rsidRPr="002C1D3D">
        <w:rPr>
          <w:rFonts w:ascii="Times" w:hAnsi="Times" w:cs="Calibri"/>
          <w:sz w:val="24"/>
          <w:szCs w:val="24"/>
        </w:rPr>
        <w:t xml:space="preserve"> </w:t>
      </w:r>
      <w:r w:rsidRPr="002C1D3D">
        <w:rPr>
          <w:rFonts w:ascii="Times" w:hAnsi="Times"/>
          <w:sz w:val="24"/>
          <w:szCs w:val="24"/>
        </w:rPr>
        <w:t>kunskap om det valda teknikområdets vetenskapliga grund och beprövade erfarenhet</w:t>
      </w:r>
      <w:r w:rsidRPr="002C1D3D">
        <w:rPr>
          <w:rFonts w:ascii="Times" w:hAnsi="Times" w:cs="Calibri"/>
          <w:sz w:val="24"/>
          <w:szCs w:val="24"/>
        </w:rPr>
        <w:t xml:space="preserve">” </w:t>
      </w:r>
      <w:r w:rsidR="007C5C3B" w:rsidRPr="002C1D3D">
        <w:rPr>
          <w:rFonts w:ascii="Times" w:hAnsi="Times"/>
          <w:sz w:val="24"/>
          <w:szCs w:val="24"/>
        </w:rPr>
        <w:t>eftersom det kan vara</w:t>
      </w:r>
      <w:r w:rsidRPr="002C1D3D">
        <w:rPr>
          <w:rFonts w:ascii="Times" w:hAnsi="Times"/>
          <w:sz w:val="24"/>
          <w:szCs w:val="24"/>
        </w:rPr>
        <w:t xml:space="preserve"> svårt att full ut se i de självständiga arbetena. Om det finns behov kan ni också beskriva er syn på teknikområdet som ni tillämpar det i er utbildning.)</w:t>
      </w:r>
    </w:p>
    <w:p w14:paraId="1129B368" w14:textId="77777777" w:rsidR="002C1D3D" w:rsidRPr="002C1D3D" w:rsidRDefault="002C1D3D" w:rsidP="002C1D3D">
      <w:pPr>
        <w:rPr>
          <w:rFonts w:ascii="Times" w:hAnsi="Times"/>
          <w:sz w:val="24"/>
          <w:szCs w:val="24"/>
        </w:rPr>
      </w:pPr>
      <w:r w:rsidRPr="002C1D3D">
        <w:rPr>
          <w:rFonts w:ascii="Times" w:hAnsi="Times"/>
          <w:sz w:val="24"/>
          <w:szCs w:val="24"/>
        </w:rPr>
        <w:t>För att uppnå examensmål 1 uppnår studenterna följande delmål:</w:t>
      </w:r>
    </w:p>
    <w:p w14:paraId="07D46970" w14:textId="77777777" w:rsidR="002C1D3D" w:rsidRPr="002C1D3D" w:rsidRDefault="002C1D3D" w:rsidP="002C1D3D">
      <w:pPr>
        <w:pStyle w:val="ListParagraph"/>
        <w:numPr>
          <w:ilvl w:val="0"/>
          <w:numId w:val="6"/>
        </w:numPr>
        <w:spacing w:after="0" w:line="240" w:lineRule="auto"/>
        <w:rPr>
          <w:rFonts w:ascii="Times" w:hAnsi="Times"/>
          <w:sz w:val="24"/>
          <w:szCs w:val="24"/>
        </w:rPr>
      </w:pPr>
      <w:r w:rsidRPr="002C1D3D">
        <w:rPr>
          <w:rFonts w:ascii="Times" w:hAnsi="Times"/>
          <w:sz w:val="24"/>
          <w:szCs w:val="24"/>
        </w:rPr>
        <w:t xml:space="preserve">Examensmål 1A: </w:t>
      </w:r>
      <w:r w:rsidRPr="002C1D3D">
        <w:rPr>
          <w:rFonts w:ascii="Times" w:hAnsi="Times" w:cs="Courier"/>
          <w:i/>
          <w:color w:val="000000"/>
          <w:sz w:val="24"/>
          <w:szCs w:val="24"/>
        </w:rPr>
        <w:t>visa kunskap om det valda teknikområdets vetenskapliga grund</w:t>
      </w:r>
    </w:p>
    <w:p w14:paraId="7ADD9A31" w14:textId="77777777" w:rsidR="002C1D3D" w:rsidRPr="002C1D3D" w:rsidRDefault="002C1D3D" w:rsidP="002C1D3D">
      <w:pPr>
        <w:pStyle w:val="ListParagraph"/>
        <w:numPr>
          <w:ilvl w:val="0"/>
          <w:numId w:val="6"/>
        </w:numPr>
        <w:spacing w:after="0" w:line="240" w:lineRule="auto"/>
        <w:rPr>
          <w:rFonts w:ascii="Times" w:hAnsi="Times"/>
          <w:sz w:val="24"/>
          <w:szCs w:val="24"/>
        </w:rPr>
      </w:pPr>
      <w:r w:rsidRPr="002C1D3D">
        <w:rPr>
          <w:rFonts w:ascii="Times" w:hAnsi="Times"/>
          <w:sz w:val="24"/>
          <w:szCs w:val="24"/>
        </w:rPr>
        <w:t xml:space="preserve">Examensmål 1B: </w:t>
      </w:r>
      <w:r w:rsidRPr="002C1D3D">
        <w:rPr>
          <w:rFonts w:ascii="Times" w:hAnsi="Times" w:cs="Courier"/>
          <w:i/>
          <w:color w:val="000000"/>
          <w:sz w:val="24"/>
          <w:szCs w:val="24"/>
        </w:rPr>
        <w:t>visa kunskap om det valda teknikområdets beprövade erfarenhet</w:t>
      </w:r>
    </w:p>
    <w:p w14:paraId="227145F6" w14:textId="77777777" w:rsidR="002C1D3D" w:rsidRPr="002C1D3D" w:rsidRDefault="002C1D3D" w:rsidP="002C1D3D">
      <w:pPr>
        <w:pStyle w:val="ListParagraph"/>
        <w:numPr>
          <w:ilvl w:val="0"/>
          <w:numId w:val="6"/>
        </w:numPr>
        <w:spacing w:after="0" w:line="240" w:lineRule="auto"/>
        <w:rPr>
          <w:rFonts w:ascii="Times" w:hAnsi="Times"/>
          <w:sz w:val="24"/>
          <w:szCs w:val="24"/>
        </w:rPr>
      </w:pPr>
      <w:r w:rsidRPr="002C1D3D">
        <w:rPr>
          <w:rFonts w:ascii="Times" w:hAnsi="Times"/>
          <w:sz w:val="24"/>
          <w:szCs w:val="24"/>
        </w:rPr>
        <w:t xml:space="preserve">Examensmål 1C: </w:t>
      </w:r>
      <w:r w:rsidRPr="002C1D3D">
        <w:rPr>
          <w:rFonts w:ascii="Times" w:hAnsi="Times"/>
          <w:i/>
          <w:sz w:val="24"/>
          <w:szCs w:val="24"/>
        </w:rPr>
        <w:t>visa</w:t>
      </w:r>
      <w:r w:rsidRPr="002C1D3D">
        <w:rPr>
          <w:rFonts w:ascii="Times" w:hAnsi="Times"/>
          <w:sz w:val="24"/>
          <w:szCs w:val="24"/>
        </w:rPr>
        <w:t xml:space="preserve"> </w:t>
      </w:r>
      <w:r w:rsidRPr="002C1D3D">
        <w:rPr>
          <w:rFonts w:ascii="Times" w:hAnsi="Times" w:cs="Courier"/>
          <w:i/>
          <w:color w:val="000000"/>
          <w:sz w:val="24"/>
          <w:szCs w:val="24"/>
        </w:rPr>
        <w:t>kännedom om aktuellt forsknings- och utvecklingsarbete</w:t>
      </w:r>
    </w:p>
    <w:p w14:paraId="6E95A117" w14:textId="77777777" w:rsidR="002C1D3D" w:rsidRPr="002C1D3D" w:rsidRDefault="002C1D3D" w:rsidP="002C1D3D">
      <w:pPr>
        <w:rPr>
          <w:rFonts w:ascii="Times" w:hAnsi="Times"/>
          <w:sz w:val="24"/>
          <w:szCs w:val="24"/>
        </w:rPr>
      </w:pPr>
    </w:p>
    <w:p w14:paraId="7B911645" w14:textId="7096639B" w:rsidR="002C1D3D" w:rsidRPr="000A78CB" w:rsidRDefault="002C1D3D" w:rsidP="002C1D3D">
      <w:pPr>
        <w:rPr>
          <w:rFonts w:ascii="Times" w:hAnsi="Times"/>
          <w:b/>
          <w:sz w:val="24"/>
          <w:szCs w:val="24"/>
          <w:u w:val="single"/>
        </w:rPr>
      </w:pPr>
      <w:r w:rsidRPr="000A78CB">
        <w:rPr>
          <w:rFonts w:ascii="Times" w:hAnsi="Times"/>
          <w:b/>
          <w:sz w:val="24"/>
          <w:szCs w:val="24"/>
          <w:u w:val="single"/>
        </w:rPr>
        <w:t>Examensmål 1A</w:t>
      </w:r>
    </w:p>
    <w:p w14:paraId="1DA97309" w14:textId="77777777" w:rsidR="002C1D3D" w:rsidRDefault="002C1D3D" w:rsidP="002C1D3D">
      <w:pPr>
        <w:rPr>
          <w:rFonts w:ascii="Times" w:hAnsi="Times"/>
          <w:sz w:val="24"/>
          <w:szCs w:val="24"/>
        </w:rPr>
      </w:pPr>
    </w:p>
    <w:p w14:paraId="339D1409" w14:textId="08AEDE77" w:rsidR="002C1D3D" w:rsidRPr="000A78CB" w:rsidRDefault="002C1D3D" w:rsidP="002C1D3D">
      <w:pPr>
        <w:rPr>
          <w:rFonts w:ascii="Times" w:hAnsi="Times"/>
          <w:b/>
          <w:sz w:val="24"/>
          <w:szCs w:val="24"/>
          <w:u w:val="single"/>
        </w:rPr>
      </w:pPr>
      <w:r w:rsidRPr="000A78CB">
        <w:rPr>
          <w:rFonts w:ascii="Times" w:hAnsi="Times"/>
          <w:b/>
          <w:sz w:val="24"/>
          <w:szCs w:val="24"/>
          <w:u w:val="single"/>
        </w:rPr>
        <w:t>Examensmål 1B</w:t>
      </w:r>
    </w:p>
    <w:p w14:paraId="74F85DEF" w14:textId="77777777" w:rsidR="002C1D3D" w:rsidRPr="002C1D3D" w:rsidRDefault="002C1D3D" w:rsidP="002C1D3D">
      <w:pPr>
        <w:pStyle w:val="ListParagraph"/>
        <w:ind w:left="0"/>
        <w:rPr>
          <w:rFonts w:ascii="Times" w:hAnsi="Times"/>
          <w:sz w:val="24"/>
          <w:szCs w:val="24"/>
        </w:rPr>
      </w:pPr>
    </w:p>
    <w:p w14:paraId="7738A317" w14:textId="37992591" w:rsidR="002C1D3D" w:rsidRPr="000A78CB" w:rsidRDefault="002C1D3D" w:rsidP="002C1D3D">
      <w:pPr>
        <w:rPr>
          <w:rFonts w:ascii="Times" w:hAnsi="Times"/>
          <w:b/>
          <w:sz w:val="24"/>
          <w:szCs w:val="24"/>
          <w:u w:val="single"/>
        </w:rPr>
      </w:pPr>
      <w:r w:rsidRPr="000A78CB">
        <w:rPr>
          <w:rFonts w:ascii="Times" w:hAnsi="Times"/>
          <w:b/>
          <w:sz w:val="24"/>
          <w:szCs w:val="24"/>
          <w:u w:val="single"/>
        </w:rPr>
        <w:t>Examensmål 1C</w:t>
      </w:r>
    </w:p>
    <w:p w14:paraId="6C6C31C3" w14:textId="77777777" w:rsidR="003A04DA" w:rsidRPr="002C1D3D" w:rsidRDefault="00F84A46" w:rsidP="002C1D3D">
      <w:pPr>
        <w:jc w:val="center"/>
        <w:rPr>
          <w:rFonts w:ascii="Times" w:eastAsia="Times New Roman" w:hAnsi="Times"/>
          <w:b/>
          <w:bCs/>
          <w:iCs/>
          <w:sz w:val="28"/>
          <w:szCs w:val="28"/>
        </w:rPr>
      </w:pPr>
      <w:r w:rsidRPr="002C1D3D">
        <w:rPr>
          <w:rFonts w:ascii="Times" w:hAnsi="Times"/>
          <w:sz w:val="24"/>
          <w:szCs w:val="24"/>
        </w:rPr>
        <w:br w:type="page"/>
      </w:r>
      <w:r w:rsidR="00A27452" w:rsidRPr="002C1D3D">
        <w:rPr>
          <w:rFonts w:ascii="Times" w:eastAsia="Times New Roman" w:hAnsi="Times"/>
          <w:b/>
          <w:bCs/>
          <w:iCs/>
          <w:sz w:val="28"/>
          <w:szCs w:val="28"/>
        </w:rPr>
        <w:lastRenderedPageBreak/>
        <w:t>Del 1</w:t>
      </w:r>
    </w:p>
    <w:p w14:paraId="0DBE060C" w14:textId="77777777" w:rsidR="00A27452" w:rsidRPr="002C1D3D" w:rsidRDefault="008166B0" w:rsidP="005832F0">
      <w:pPr>
        <w:rPr>
          <w:rFonts w:ascii="Times" w:hAnsi="Times"/>
          <w:b/>
          <w:sz w:val="24"/>
          <w:szCs w:val="24"/>
        </w:rPr>
      </w:pPr>
      <w:r w:rsidRPr="002C1D3D">
        <w:rPr>
          <w:rFonts w:ascii="Times" w:hAnsi="Times"/>
          <w:b/>
          <w:sz w:val="24"/>
          <w:szCs w:val="24"/>
        </w:rPr>
        <w:t>Examensmål 2</w:t>
      </w:r>
    </w:p>
    <w:p w14:paraId="4DFAA5BE" w14:textId="77777777" w:rsidR="008F61D2" w:rsidRPr="002C1D3D" w:rsidRDefault="008F61D2" w:rsidP="005832F0">
      <w:pPr>
        <w:rPr>
          <w:rFonts w:ascii="Times" w:hAnsi="Times" w:cs="Calibri"/>
          <w:sz w:val="24"/>
          <w:szCs w:val="24"/>
        </w:rPr>
      </w:pPr>
      <w:r w:rsidRPr="002C1D3D">
        <w:rPr>
          <w:rFonts w:ascii="Times" w:hAnsi="Times" w:cs="Calibri"/>
          <w:sz w:val="24"/>
          <w:szCs w:val="24"/>
        </w:rPr>
        <w:t>För högskoleingenjörsexamen skall studenten visa brett kunnande inom det valda teknikområdet och relevant kunskap i matematik och naturvetenskap.</w:t>
      </w:r>
    </w:p>
    <w:p w14:paraId="23B54A62" w14:textId="77777777" w:rsidR="002F7298" w:rsidRPr="002C1D3D" w:rsidRDefault="002F7298" w:rsidP="005832F0">
      <w:pPr>
        <w:rPr>
          <w:rFonts w:ascii="Times" w:hAnsi="Times"/>
          <w:sz w:val="24"/>
          <w:szCs w:val="24"/>
        </w:rPr>
      </w:pPr>
      <w:r w:rsidRPr="002C1D3D">
        <w:rPr>
          <w:rFonts w:ascii="Times" w:hAnsi="Times"/>
          <w:sz w:val="24"/>
          <w:szCs w:val="24"/>
        </w:rPr>
        <w:t>Redovisa, analysera och värdera studenternas måluppfyllelse i förhållande till examensmålet.</w:t>
      </w:r>
    </w:p>
    <w:p w14:paraId="07C33BFD" w14:textId="77777777" w:rsidR="002C1D3D" w:rsidRPr="002C1D3D" w:rsidRDefault="002C1D3D" w:rsidP="002C1D3D">
      <w:pPr>
        <w:rPr>
          <w:rFonts w:ascii="Times" w:hAnsi="Times"/>
          <w:sz w:val="24"/>
          <w:szCs w:val="24"/>
        </w:rPr>
      </w:pPr>
      <w:r w:rsidRPr="002C1D3D">
        <w:rPr>
          <w:rFonts w:ascii="Times" w:hAnsi="Times"/>
          <w:sz w:val="24"/>
          <w:szCs w:val="24"/>
        </w:rPr>
        <w:t>För att uppnå examensmål 2 uppnår studenterna följande delmål:</w:t>
      </w:r>
    </w:p>
    <w:p w14:paraId="67E12094" w14:textId="77777777" w:rsidR="002C1D3D" w:rsidRPr="002C1D3D" w:rsidRDefault="002C1D3D" w:rsidP="002C1D3D">
      <w:pPr>
        <w:pStyle w:val="ListParagraph"/>
        <w:numPr>
          <w:ilvl w:val="0"/>
          <w:numId w:val="7"/>
        </w:numPr>
        <w:spacing w:after="0" w:line="240" w:lineRule="auto"/>
        <w:rPr>
          <w:rFonts w:ascii="Times" w:hAnsi="Times"/>
          <w:sz w:val="24"/>
          <w:szCs w:val="24"/>
        </w:rPr>
      </w:pPr>
      <w:r w:rsidRPr="002C1D3D">
        <w:rPr>
          <w:rFonts w:ascii="Times" w:hAnsi="Times"/>
          <w:sz w:val="24"/>
          <w:szCs w:val="24"/>
        </w:rPr>
        <w:t xml:space="preserve">Examensmål 2A: </w:t>
      </w:r>
      <w:r w:rsidRPr="002C1D3D">
        <w:rPr>
          <w:rFonts w:ascii="Times" w:hAnsi="Times" w:cs="Courier"/>
          <w:i/>
          <w:color w:val="000000"/>
          <w:sz w:val="24"/>
          <w:szCs w:val="24"/>
        </w:rPr>
        <w:t>visa brett kunnande inom det valda teknikområdet</w:t>
      </w:r>
    </w:p>
    <w:p w14:paraId="42ABB0C9" w14:textId="77777777" w:rsidR="002C1D3D" w:rsidRPr="002C1D3D" w:rsidRDefault="002C1D3D" w:rsidP="002C1D3D">
      <w:pPr>
        <w:pStyle w:val="ListParagraph"/>
        <w:numPr>
          <w:ilvl w:val="0"/>
          <w:numId w:val="7"/>
        </w:numPr>
        <w:spacing w:after="0" w:line="240" w:lineRule="auto"/>
        <w:rPr>
          <w:rFonts w:ascii="Times" w:hAnsi="Times"/>
          <w:sz w:val="24"/>
          <w:szCs w:val="24"/>
        </w:rPr>
      </w:pPr>
      <w:r w:rsidRPr="002C1D3D">
        <w:rPr>
          <w:rFonts w:ascii="Times" w:hAnsi="Times"/>
          <w:sz w:val="24"/>
          <w:szCs w:val="24"/>
        </w:rPr>
        <w:t xml:space="preserve">Examensmål 2B: </w:t>
      </w:r>
      <w:r w:rsidRPr="002C1D3D">
        <w:rPr>
          <w:rFonts w:ascii="Times" w:hAnsi="Times" w:cs="Courier"/>
          <w:i/>
          <w:color w:val="000000"/>
          <w:sz w:val="24"/>
          <w:szCs w:val="24"/>
        </w:rPr>
        <w:t>visa relevant kunskap i matematik</w:t>
      </w:r>
    </w:p>
    <w:p w14:paraId="4FA9D71A" w14:textId="77777777" w:rsidR="002C1D3D" w:rsidRPr="002C1D3D" w:rsidRDefault="002C1D3D" w:rsidP="002C1D3D">
      <w:pPr>
        <w:pStyle w:val="ListParagraph"/>
        <w:numPr>
          <w:ilvl w:val="0"/>
          <w:numId w:val="7"/>
        </w:numPr>
        <w:spacing w:after="0" w:line="240" w:lineRule="auto"/>
        <w:rPr>
          <w:rFonts w:ascii="Times" w:hAnsi="Times"/>
          <w:sz w:val="24"/>
          <w:szCs w:val="24"/>
        </w:rPr>
      </w:pPr>
      <w:r w:rsidRPr="002C1D3D">
        <w:rPr>
          <w:rFonts w:ascii="Times" w:hAnsi="Times"/>
          <w:sz w:val="24"/>
          <w:szCs w:val="24"/>
        </w:rPr>
        <w:t xml:space="preserve">Examensmål 2C: </w:t>
      </w:r>
      <w:r w:rsidRPr="002C1D3D">
        <w:rPr>
          <w:rFonts w:ascii="Times" w:hAnsi="Times" w:cs="Courier"/>
          <w:i/>
          <w:color w:val="000000"/>
          <w:sz w:val="24"/>
          <w:szCs w:val="24"/>
        </w:rPr>
        <w:t>visa relevant kunskap i naturvetenskap</w:t>
      </w:r>
    </w:p>
    <w:p w14:paraId="44EEAD5E" w14:textId="77777777" w:rsidR="002C1D3D" w:rsidRDefault="002C1D3D" w:rsidP="002C1D3D">
      <w:pPr>
        <w:spacing w:after="0" w:line="240" w:lineRule="auto"/>
        <w:rPr>
          <w:rFonts w:ascii="Times" w:hAnsi="Times"/>
          <w:sz w:val="24"/>
          <w:szCs w:val="24"/>
        </w:rPr>
      </w:pPr>
    </w:p>
    <w:p w14:paraId="09F45F43" w14:textId="1A57674D" w:rsidR="002C1D3D" w:rsidRPr="002C1D3D" w:rsidRDefault="002C1D3D" w:rsidP="002C1D3D">
      <w:pPr>
        <w:rPr>
          <w:rFonts w:ascii="Times" w:hAnsi="Times"/>
          <w:b/>
          <w:sz w:val="24"/>
          <w:szCs w:val="24"/>
          <w:u w:val="single"/>
        </w:rPr>
      </w:pPr>
      <w:r w:rsidRPr="002C1D3D">
        <w:rPr>
          <w:rFonts w:ascii="Times" w:hAnsi="Times"/>
          <w:b/>
          <w:sz w:val="24"/>
          <w:szCs w:val="24"/>
          <w:u w:val="single"/>
        </w:rPr>
        <w:t>Examensmål 2A</w:t>
      </w:r>
    </w:p>
    <w:p w14:paraId="7EF74216" w14:textId="77777777" w:rsidR="002C1D3D" w:rsidRDefault="002C1D3D" w:rsidP="002C1D3D">
      <w:pPr>
        <w:rPr>
          <w:rFonts w:ascii="Times" w:hAnsi="Times"/>
          <w:sz w:val="24"/>
          <w:szCs w:val="24"/>
        </w:rPr>
      </w:pPr>
    </w:p>
    <w:p w14:paraId="6EAF4166" w14:textId="1F0EC2A0" w:rsidR="002C1D3D" w:rsidRPr="002C1D3D" w:rsidRDefault="002C1D3D" w:rsidP="002C1D3D">
      <w:pPr>
        <w:rPr>
          <w:rFonts w:ascii="Times" w:hAnsi="Times"/>
          <w:b/>
          <w:sz w:val="24"/>
          <w:szCs w:val="24"/>
          <w:u w:val="single"/>
        </w:rPr>
      </w:pPr>
      <w:r w:rsidRPr="002C1D3D">
        <w:rPr>
          <w:rFonts w:ascii="Times" w:hAnsi="Times"/>
          <w:b/>
          <w:sz w:val="24"/>
          <w:szCs w:val="24"/>
          <w:u w:val="single"/>
        </w:rPr>
        <w:t>Examensmål 2B</w:t>
      </w:r>
    </w:p>
    <w:p w14:paraId="546CC630" w14:textId="77777777" w:rsidR="002C1D3D" w:rsidRPr="002C1D3D" w:rsidRDefault="002C1D3D" w:rsidP="002C1D3D">
      <w:pPr>
        <w:pStyle w:val="ListParagraph"/>
        <w:ind w:left="0"/>
        <w:rPr>
          <w:rFonts w:ascii="Times" w:hAnsi="Times"/>
          <w:sz w:val="24"/>
          <w:szCs w:val="24"/>
        </w:rPr>
      </w:pPr>
    </w:p>
    <w:p w14:paraId="6BFBFB13" w14:textId="73647D88" w:rsidR="002C1D3D" w:rsidRPr="002C1D3D" w:rsidRDefault="002C1D3D" w:rsidP="002C1D3D">
      <w:pPr>
        <w:rPr>
          <w:rFonts w:ascii="Times" w:hAnsi="Times"/>
          <w:b/>
          <w:sz w:val="24"/>
          <w:szCs w:val="24"/>
          <w:u w:val="single"/>
        </w:rPr>
      </w:pPr>
      <w:r w:rsidRPr="002C1D3D">
        <w:rPr>
          <w:rFonts w:ascii="Times" w:hAnsi="Times"/>
          <w:b/>
          <w:sz w:val="24"/>
          <w:szCs w:val="24"/>
          <w:u w:val="single"/>
        </w:rPr>
        <w:t>Examensmål 2C</w:t>
      </w:r>
    </w:p>
    <w:p w14:paraId="446FA406" w14:textId="77777777" w:rsidR="002C1D3D" w:rsidRPr="002C1D3D" w:rsidRDefault="002C1D3D" w:rsidP="002C1D3D">
      <w:pPr>
        <w:spacing w:after="0" w:line="240" w:lineRule="auto"/>
        <w:rPr>
          <w:rFonts w:ascii="Times" w:hAnsi="Times"/>
          <w:sz w:val="24"/>
          <w:szCs w:val="24"/>
        </w:rPr>
      </w:pPr>
    </w:p>
    <w:p w14:paraId="1F11FAE2" w14:textId="77777777" w:rsidR="003B7222" w:rsidRPr="002C1D3D" w:rsidRDefault="00F84A46" w:rsidP="005832F0">
      <w:pPr>
        <w:jc w:val="center"/>
        <w:rPr>
          <w:rFonts w:ascii="Times" w:hAnsi="Times"/>
          <w:sz w:val="24"/>
          <w:szCs w:val="24"/>
        </w:rPr>
      </w:pPr>
      <w:r w:rsidRPr="002C1D3D">
        <w:rPr>
          <w:rFonts w:ascii="Times" w:hAnsi="Times"/>
          <w:sz w:val="24"/>
          <w:szCs w:val="24"/>
        </w:rPr>
        <w:br w:type="page"/>
      </w:r>
    </w:p>
    <w:p w14:paraId="59CB8232" w14:textId="77777777" w:rsidR="00C73B9A" w:rsidRPr="002C1D3D" w:rsidRDefault="00C73B9A" w:rsidP="00C73B9A">
      <w:pPr>
        <w:jc w:val="center"/>
        <w:rPr>
          <w:rFonts w:ascii="Times" w:eastAsia="Times New Roman" w:hAnsi="Times"/>
          <w:b/>
          <w:bCs/>
          <w:iCs/>
          <w:sz w:val="28"/>
          <w:szCs w:val="28"/>
        </w:rPr>
      </w:pPr>
      <w:r w:rsidRPr="002C1D3D">
        <w:rPr>
          <w:rFonts w:ascii="Times" w:eastAsia="Times New Roman" w:hAnsi="Times"/>
          <w:b/>
          <w:bCs/>
          <w:iCs/>
          <w:sz w:val="28"/>
          <w:szCs w:val="28"/>
        </w:rPr>
        <w:lastRenderedPageBreak/>
        <w:t>Del 1</w:t>
      </w:r>
    </w:p>
    <w:p w14:paraId="0FD2788F" w14:textId="77777777" w:rsidR="00A27452" w:rsidRPr="00C73B9A" w:rsidRDefault="00A27452" w:rsidP="005832F0">
      <w:pPr>
        <w:rPr>
          <w:rFonts w:ascii="Times" w:hAnsi="Times"/>
          <w:b/>
          <w:sz w:val="24"/>
          <w:szCs w:val="24"/>
        </w:rPr>
      </w:pPr>
      <w:r w:rsidRPr="00C73B9A">
        <w:rPr>
          <w:rFonts w:ascii="Times" w:hAnsi="Times"/>
          <w:b/>
          <w:sz w:val="24"/>
          <w:szCs w:val="24"/>
        </w:rPr>
        <w:t xml:space="preserve">Examensmål </w:t>
      </w:r>
      <w:r w:rsidR="00557D1C" w:rsidRPr="00C73B9A">
        <w:rPr>
          <w:rFonts w:ascii="Times" w:hAnsi="Times"/>
          <w:b/>
          <w:sz w:val="24"/>
          <w:szCs w:val="24"/>
        </w:rPr>
        <w:t>3</w:t>
      </w:r>
    </w:p>
    <w:p w14:paraId="1867D23B" w14:textId="77777777" w:rsidR="008F61D2" w:rsidRPr="00C73B9A" w:rsidRDefault="00041A76" w:rsidP="005832F0">
      <w:pPr>
        <w:autoSpaceDE w:val="0"/>
        <w:autoSpaceDN w:val="0"/>
        <w:adjustRightInd w:val="0"/>
        <w:rPr>
          <w:rFonts w:ascii="Times" w:hAnsi="Times" w:cs="Calibri"/>
          <w:sz w:val="24"/>
          <w:szCs w:val="24"/>
        </w:rPr>
      </w:pPr>
      <w:r w:rsidRPr="00C73B9A">
        <w:rPr>
          <w:rFonts w:ascii="Times" w:hAnsi="Times" w:cs="Calibri"/>
          <w:sz w:val="24"/>
          <w:szCs w:val="24"/>
        </w:rPr>
        <w:t>För högskoleingenjörs-examen skall studenten visa förmåga att kritiskt och systematiskt använda kunskap samt att modellera, simulera</w:t>
      </w:r>
      <w:r w:rsidRPr="00C73B9A">
        <w:rPr>
          <w:rStyle w:val="FootnoteReference"/>
          <w:rFonts w:ascii="Times" w:hAnsi="Times" w:cs="Calibri"/>
          <w:sz w:val="24"/>
          <w:szCs w:val="24"/>
        </w:rPr>
        <w:footnoteReference w:id="1"/>
      </w:r>
      <w:r w:rsidRPr="00C73B9A">
        <w:rPr>
          <w:rFonts w:ascii="Times" w:hAnsi="Times" w:cs="Calibri"/>
          <w:sz w:val="24"/>
          <w:szCs w:val="24"/>
        </w:rPr>
        <w:t>, förutsäga och utvärdera skeenden med utgångspunkt i relevant information</w:t>
      </w:r>
    </w:p>
    <w:p w14:paraId="22870A0F" w14:textId="77777777" w:rsidR="00C73B9A" w:rsidRPr="00C73B9A" w:rsidRDefault="00C73B9A" w:rsidP="00C73B9A">
      <w:pPr>
        <w:rPr>
          <w:rFonts w:ascii="Times" w:hAnsi="Times"/>
          <w:sz w:val="24"/>
          <w:szCs w:val="24"/>
        </w:rPr>
      </w:pPr>
      <w:r w:rsidRPr="00C73B9A">
        <w:rPr>
          <w:rFonts w:ascii="Times" w:hAnsi="Times"/>
          <w:sz w:val="24"/>
          <w:szCs w:val="24"/>
        </w:rPr>
        <w:t>För att uppnå examensmål 3 uppnår studenterna följande delmål:</w:t>
      </w:r>
    </w:p>
    <w:p w14:paraId="3199AEB4" w14:textId="77777777" w:rsidR="00C73B9A" w:rsidRPr="00C73B9A" w:rsidRDefault="00C73B9A" w:rsidP="00C73B9A">
      <w:pPr>
        <w:pStyle w:val="ListParagraph"/>
        <w:numPr>
          <w:ilvl w:val="0"/>
          <w:numId w:val="8"/>
        </w:numPr>
        <w:spacing w:after="0" w:line="240" w:lineRule="auto"/>
        <w:rPr>
          <w:rFonts w:ascii="Times" w:hAnsi="Times" w:cs="Courier"/>
          <w:i/>
          <w:color w:val="000000"/>
          <w:sz w:val="24"/>
          <w:szCs w:val="24"/>
        </w:rPr>
      </w:pPr>
      <w:r w:rsidRPr="00C73B9A">
        <w:rPr>
          <w:rFonts w:ascii="Times" w:hAnsi="Times"/>
          <w:sz w:val="24"/>
          <w:szCs w:val="24"/>
        </w:rPr>
        <w:t xml:space="preserve">Examensmål 3A: </w:t>
      </w:r>
      <w:r w:rsidRPr="00C73B9A">
        <w:rPr>
          <w:rFonts w:ascii="Times" w:hAnsi="Times" w:cs="Courier"/>
          <w:i/>
          <w:color w:val="000000"/>
          <w:sz w:val="24"/>
          <w:szCs w:val="24"/>
        </w:rPr>
        <w:t>visa förmåga att kritiskt och systematiskt använda kunskap med utgångspunkt i relevant information</w:t>
      </w:r>
    </w:p>
    <w:p w14:paraId="6FCFED47" w14:textId="77777777" w:rsidR="00C73B9A" w:rsidRPr="00C73B9A" w:rsidRDefault="00C73B9A" w:rsidP="00C73B9A">
      <w:pPr>
        <w:pStyle w:val="ListParagraph"/>
        <w:numPr>
          <w:ilvl w:val="0"/>
          <w:numId w:val="8"/>
        </w:numPr>
        <w:spacing w:after="0" w:line="240" w:lineRule="auto"/>
        <w:rPr>
          <w:rFonts w:ascii="Times" w:hAnsi="Times" w:cs="Courier"/>
          <w:i/>
          <w:color w:val="000000"/>
          <w:sz w:val="24"/>
          <w:szCs w:val="24"/>
        </w:rPr>
      </w:pPr>
      <w:r w:rsidRPr="00C73B9A">
        <w:rPr>
          <w:rFonts w:ascii="Times" w:hAnsi="Times"/>
          <w:sz w:val="24"/>
          <w:szCs w:val="24"/>
        </w:rPr>
        <w:t xml:space="preserve">Examensmål 3B: </w:t>
      </w:r>
      <w:r w:rsidRPr="00C73B9A">
        <w:rPr>
          <w:rFonts w:ascii="Times" w:hAnsi="Times" w:cs="Courier"/>
          <w:i/>
          <w:color w:val="000000"/>
          <w:sz w:val="24"/>
          <w:szCs w:val="24"/>
        </w:rPr>
        <w:t>visa förmåga att modellera, simulera, förutsäga och utvärdera skeenden med utgångspunkt i relevant information</w:t>
      </w:r>
    </w:p>
    <w:p w14:paraId="21888644" w14:textId="77777777" w:rsidR="003B7222" w:rsidRPr="00C73B9A" w:rsidRDefault="003B7222" w:rsidP="005832F0">
      <w:pPr>
        <w:rPr>
          <w:rFonts w:ascii="Times" w:hAnsi="Times"/>
          <w:sz w:val="24"/>
          <w:szCs w:val="24"/>
        </w:rPr>
      </w:pPr>
    </w:p>
    <w:p w14:paraId="1DEA27F8" w14:textId="320EF4D5" w:rsidR="00C73B9A" w:rsidRPr="00C73B9A" w:rsidRDefault="00C73B9A" w:rsidP="00C73B9A">
      <w:pPr>
        <w:rPr>
          <w:rFonts w:ascii="Times" w:hAnsi="Times"/>
          <w:b/>
          <w:sz w:val="24"/>
          <w:szCs w:val="24"/>
          <w:u w:val="single"/>
        </w:rPr>
      </w:pPr>
      <w:r w:rsidRPr="00C73B9A">
        <w:rPr>
          <w:rFonts w:ascii="Times" w:hAnsi="Times"/>
          <w:b/>
          <w:sz w:val="24"/>
          <w:szCs w:val="24"/>
          <w:u w:val="single"/>
        </w:rPr>
        <w:t>Examensmål 3A</w:t>
      </w:r>
    </w:p>
    <w:p w14:paraId="3B0C07F8" w14:textId="77777777" w:rsidR="00C73B9A" w:rsidRPr="00C73B9A" w:rsidRDefault="00C73B9A" w:rsidP="00C73B9A">
      <w:pPr>
        <w:rPr>
          <w:rFonts w:ascii="Times" w:hAnsi="Times"/>
          <w:sz w:val="24"/>
          <w:szCs w:val="24"/>
        </w:rPr>
      </w:pPr>
    </w:p>
    <w:p w14:paraId="579A9BBF" w14:textId="7FD504EA" w:rsidR="00C73B9A" w:rsidRPr="00C73B9A" w:rsidRDefault="00C73B9A" w:rsidP="00C73B9A">
      <w:pPr>
        <w:rPr>
          <w:rFonts w:ascii="Times" w:hAnsi="Times"/>
          <w:b/>
          <w:sz w:val="24"/>
          <w:szCs w:val="24"/>
          <w:u w:val="single"/>
        </w:rPr>
      </w:pPr>
      <w:r w:rsidRPr="00C73B9A">
        <w:rPr>
          <w:rFonts w:ascii="Times" w:hAnsi="Times"/>
          <w:b/>
          <w:sz w:val="24"/>
          <w:szCs w:val="24"/>
          <w:u w:val="single"/>
        </w:rPr>
        <w:t>Examensmål 3B</w:t>
      </w:r>
    </w:p>
    <w:p w14:paraId="0D93B5D9" w14:textId="77777777" w:rsidR="00A27452" w:rsidRPr="003026DE" w:rsidRDefault="00F84A46" w:rsidP="005832F0">
      <w:pPr>
        <w:jc w:val="center"/>
        <w:rPr>
          <w:rFonts w:ascii="Times" w:eastAsia="Times New Roman" w:hAnsi="Times"/>
          <w:b/>
          <w:bCs/>
          <w:iCs/>
          <w:sz w:val="28"/>
          <w:szCs w:val="28"/>
        </w:rPr>
      </w:pPr>
      <w:r w:rsidRPr="002C1D3D">
        <w:rPr>
          <w:rFonts w:ascii="Times" w:hAnsi="Times"/>
          <w:sz w:val="24"/>
          <w:szCs w:val="24"/>
        </w:rPr>
        <w:br w:type="page"/>
      </w:r>
      <w:r w:rsidR="00A27452" w:rsidRPr="003026DE">
        <w:rPr>
          <w:rFonts w:ascii="Times" w:eastAsia="Times New Roman" w:hAnsi="Times"/>
          <w:b/>
          <w:bCs/>
          <w:iCs/>
          <w:sz w:val="28"/>
          <w:szCs w:val="28"/>
        </w:rPr>
        <w:lastRenderedPageBreak/>
        <w:t>Del 1</w:t>
      </w:r>
    </w:p>
    <w:p w14:paraId="76B402D2" w14:textId="77777777" w:rsidR="00A27452" w:rsidRPr="002F4CDC" w:rsidRDefault="00A27452" w:rsidP="005832F0">
      <w:pPr>
        <w:rPr>
          <w:rFonts w:ascii="Times" w:hAnsi="Times"/>
          <w:b/>
          <w:sz w:val="24"/>
          <w:szCs w:val="24"/>
        </w:rPr>
      </w:pPr>
      <w:r w:rsidRPr="002F4CDC">
        <w:rPr>
          <w:rFonts w:ascii="Times" w:hAnsi="Times"/>
          <w:b/>
          <w:sz w:val="24"/>
          <w:szCs w:val="24"/>
        </w:rPr>
        <w:t xml:space="preserve">Examensmål </w:t>
      </w:r>
      <w:r w:rsidR="00557D1C" w:rsidRPr="002F4CDC">
        <w:rPr>
          <w:rFonts w:ascii="Times" w:hAnsi="Times"/>
          <w:b/>
          <w:sz w:val="24"/>
          <w:szCs w:val="24"/>
        </w:rPr>
        <w:t>4</w:t>
      </w:r>
    </w:p>
    <w:p w14:paraId="72DD2CF2" w14:textId="77777777" w:rsidR="008F61D2" w:rsidRPr="002F4CDC" w:rsidRDefault="008F61D2" w:rsidP="005832F0">
      <w:pPr>
        <w:autoSpaceDE w:val="0"/>
        <w:autoSpaceDN w:val="0"/>
        <w:adjustRightInd w:val="0"/>
        <w:rPr>
          <w:rFonts w:ascii="Times" w:hAnsi="Times" w:cs="Calibri"/>
          <w:sz w:val="24"/>
          <w:szCs w:val="24"/>
        </w:rPr>
      </w:pPr>
      <w:r w:rsidRPr="002F4CDC">
        <w:rPr>
          <w:rFonts w:ascii="Times" w:hAnsi="Times" w:cs="Calibri"/>
          <w:sz w:val="24"/>
          <w:szCs w:val="24"/>
        </w:rPr>
        <w:t>För högskoleingenjörsexamen skall studenten visa förmåga att utforma och hantera produkter, processer och system</w:t>
      </w:r>
      <w:r w:rsidR="00293D8C" w:rsidRPr="002F4CDC">
        <w:rPr>
          <w:rStyle w:val="FootnoteReference"/>
          <w:rFonts w:ascii="Times" w:hAnsi="Times" w:cs="Calibri"/>
          <w:sz w:val="24"/>
          <w:szCs w:val="24"/>
        </w:rPr>
        <w:footnoteReference w:id="2"/>
      </w:r>
      <w:r w:rsidRPr="002F4CDC">
        <w:rPr>
          <w:rFonts w:ascii="Times" w:hAnsi="Times" w:cs="Calibri"/>
          <w:sz w:val="24"/>
          <w:szCs w:val="24"/>
        </w:rPr>
        <w:t xml:space="preserve"> med hänsyn till människors förutsättningar och behov och samhällets mål för ekonomiskt, socialt och ekologiskt hållbar utveckling</w:t>
      </w:r>
    </w:p>
    <w:p w14:paraId="2A122718" w14:textId="77777777" w:rsidR="002F7298" w:rsidRPr="002F4CDC" w:rsidRDefault="002F7298" w:rsidP="005832F0">
      <w:pPr>
        <w:rPr>
          <w:rFonts w:ascii="Times" w:hAnsi="Times"/>
          <w:sz w:val="24"/>
          <w:szCs w:val="24"/>
        </w:rPr>
      </w:pPr>
      <w:r w:rsidRPr="002F4CDC">
        <w:rPr>
          <w:rFonts w:ascii="Times" w:hAnsi="Times"/>
          <w:sz w:val="24"/>
          <w:szCs w:val="24"/>
        </w:rPr>
        <w:t>Redovisa, analysera och värdera studenternas måluppfyllelse i förhållande till examensmålet.</w:t>
      </w:r>
    </w:p>
    <w:p w14:paraId="3CAF0436" w14:textId="77777777" w:rsidR="002F4CDC" w:rsidRPr="002F4CDC" w:rsidRDefault="002F4CDC" w:rsidP="002F4CDC">
      <w:pPr>
        <w:rPr>
          <w:rFonts w:ascii="Times" w:hAnsi="Times"/>
          <w:sz w:val="24"/>
          <w:szCs w:val="24"/>
        </w:rPr>
      </w:pPr>
      <w:r w:rsidRPr="002F4CDC">
        <w:rPr>
          <w:rFonts w:ascii="Times" w:hAnsi="Times"/>
          <w:sz w:val="24"/>
          <w:szCs w:val="24"/>
        </w:rPr>
        <w:t>För att uppnå examensmål 4 uppnår studenterna följande delmål:</w:t>
      </w:r>
    </w:p>
    <w:p w14:paraId="21416948" w14:textId="77777777" w:rsidR="002F4CDC" w:rsidRPr="002F4CDC" w:rsidRDefault="002F4CDC" w:rsidP="002F4CDC">
      <w:pPr>
        <w:pStyle w:val="ListParagraph"/>
        <w:numPr>
          <w:ilvl w:val="0"/>
          <w:numId w:val="8"/>
        </w:numPr>
        <w:spacing w:after="0" w:line="240" w:lineRule="auto"/>
        <w:rPr>
          <w:rFonts w:ascii="Times" w:hAnsi="Times" w:cs="Courier"/>
          <w:i/>
          <w:color w:val="000000"/>
          <w:sz w:val="24"/>
          <w:szCs w:val="24"/>
        </w:rPr>
      </w:pPr>
      <w:r w:rsidRPr="002F4CDC">
        <w:rPr>
          <w:rFonts w:ascii="Times" w:hAnsi="Times"/>
          <w:sz w:val="24"/>
          <w:szCs w:val="24"/>
        </w:rPr>
        <w:t xml:space="preserve">Examensmål 4A: </w:t>
      </w:r>
      <w:r w:rsidRPr="002F4CDC">
        <w:rPr>
          <w:rFonts w:ascii="Times" w:hAnsi="Times" w:cs="Courier"/>
          <w:i/>
          <w:color w:val="000000"/>
          <w:sz w:val="24"/>
          <w:szCs w:val="24"/>
        </w:rPr>
        <w:t xml:space="preserve">visa förmåga att utforma och hantera produkter, processer och system </w:t>
      </w:r>
    </w:p>
    <w:p w14:paraId="6570A494" w14:textId="44A50C9F" w:rsidR="002F4CDC" w:rsidRPr="002F4CDC" w:rsidRDefault="002F4CDC" w:rsidP="002F4CDC">
      <w:pPr>
        <w:pStyle w:val="ListParagraph"/>
        <w:numPr>
          <w:ilvl w:val="0"/>
          <w:numId w:val="8"/>
        </w:numPr>
        <w:spacing w:after="0" w:line="240" w:lineRule="auto"/>
        <w:rPr>
          <w:rFonts w:ascii="Times" w:hAnsi="Times" w:cs="Courier"/>
          <w:i/>
          <w:color w:val="000000"/>
          <w:sz w:val="24"/>
          <w:szCs w:val="24"/>
        </w:rPr>
      </w:pPr>
      <w:r w:rsidRPr="002F4CDC">
        <w:rPr>
          <w:rFonts w:ascii="Times" w:hAnsi="Times"/>
          <w:sz w:val="24"/>
          <w:szCs w:val="24"/>
        </w:rPr>
        <w:t xml:space="preserve">Examensmål 4B: </w:t>
      </w:r>
      <w:r w:rsidRPr="002F4CDC">
        <w:rPr>
          <w:rFonts w:ascii="Times" w:hAnsi="Times" w:cs="Courier"/>
          <w:i/>
          <w:color w:val="000000"/>
          <w:sz w:val="24"/>
          <w:szCs w:val="24"/>
        </w:rPr>
        <w:t xml:space="preserve">visa förmåga att </w:t>
      </w:r>
      <w:proofErr w:type="gramStart"/>
      <w:r w:rsidR="00A90DF2">
        <w:rPr>
          <w:rFonts w:ascii="Times" w:hAnsi="Times" w:cs="Courier"/>
          <w:i/>
          <w:color w:val="000000"/>
          <w:sz w:val="24"/>
          <w:szCs w:val="24"/>
        </w:rPr>
        <w:t>därvid</w:t>
      </w:r>
      <w:proofErr w:type="gramEnd"/>
      <w:r w:rsidR="00A90DF2">
        <w:rPr>
          <w:rFonts w:ascii="Times" w:hAnsi="Times" w:cs="Courier"/>
          <w:i/>
          <w:color w:val="000000"/>
          <w:sz w:val="24"/>
          <w:szCs w:val="24"/>
        </w:rPr>
        <w:t xml:space="preserve"> ta</w:t>
      </w:r>
      <w:r w:rsidRPr="002F4CDC">
        <w:rPr>
          <w:rFonts w:ascii="Times" w:hAnsi="Times" w:cs="Courier"/>
          <w:i/>
          <w:color w:val="000000"/>
          <w:sz w:val="24"/>
          <w:szCs w:val="24"/>
        </w:rPr>
        <w:t xml:space="preserve"> hänsyn till människors förutsättningar och behov och samhällets mål för ekonomiskt, socialt och ekologiskt hållbar utveckling</w:t>
      </w:r>
    </w:p>
    <w:p w14:paraId="6F5172E9" w14:textId="77777777" w:rsidR="002F4CDC" w:rsidRDefault="002F4CDC" w:rsidP="005832F0">
      <w:pPr>
        <w:jc w:val="center"/>
        <w:rPr>
          <w:rFonts w:ascii="Times" w:hAnsi="Times"/>
          <w:sz w:val="24"/>
          <w:szCs w:val="24"/>
        </w:rPr>
      </w:pPr>
    </w:p>
    <w:p w14:paraId="30729261" w14:textId="022B28C1" w:rsidR="002F4CDC" w:rsidRPr="00C73B9A" w:rsidRDefault="002F4CDC" w:rsidP="002F4CDC">
      <w:pPr>
        <w:rPr>
          <w:rFonts w:ascii="Times" w:hAnsi="Times"/>
          <w:b/>
          <w:sz w:val="24"/>
          <w:szCs w:val="24"/>
          <w:u w:val="single"/>
        </w:rPr>
      </w:pPr>
      <w:r w:rsidRPr="00C73B9A">
        <w:rPr>
          <w:rFonts w:ascii="Times" w:hAnsi="Times"/>
          <w:b/>
          <w:sz w:val="24"/>
          <w:szCs w:val="24"/>
          <w:u w:val="single"/>
        </w:rPr>
        <w:t xml:space="preserve">Examensmål </w:t>
      </w:r>
      <w:r>
        <w:rPr>
          <w:rFonts w:ascii="Times" w:hAnsi="Times"/>
          <w:b/>
          <w:sz w:val="24"/>
          <w:szCs w:val="24"/>
          <w:u w:val="single"/>
        </w:rPr>
        <w:t>4</w:t>
      </w:r>
      <w:r w:rsidRPr="00C73B9A">
        <w:rPr>
          <w:rFonts w:ascii="Times" w:hAnsi="Times"/>
          <w:b/>
          <w:sz w:val="24"/>
          <w:szCs w:val="24"/>
          <w:u w:val="single"/>
        </w:rPr>
        <w:t>A</w:t>
      </w:r>
    </w:p>
    <w:p w14:paraId="3666716D" w14:textId="77777777" w:rsidR="002F4CDC" w:rsidRPr="00C73B9A" w:rsidRDefault="002F4CDC" w:rsidP="002F4CDC">
      <w:pPr>
        <w:rPr>
          <w:rFonts w:ascii="Times" w:hAnsi="Times"/>
          <w:sz w:val="24"/>
          <w:szCs w:val="24"/>
        </w:rPr>
      </w:pPr>
    </w:p>
    <w:p w14:paraId="131A2271" w14:textId="111288D7" w:rsidR="002F4CDC" w:rsidRPr="00C73B9A" w:rsidRDefault="002F4CDC" w:rsidP="002F4CDC">
      <w:pPr>
        <w:rPr>
          <w:rFonts w:ascii="Times" w:hAnsi="Times"/>
          <w:b/>
          <w:sz w:val="24"/>
          <w:szCs w:val="24"/>
          <w:u w:val="single"/>
        </w:rPr>
      </w:pPr>
      <w:r w:rsidRPr="00C73B9A">
        <w:rPr>
          <w:rFonts w:ascii="Times" w:hAnsi="Times"/>
          <w:b/>
          <w:sz w:val="24"/>
          <w:szCs w:val="24"/>
          <w:u w:val="single"/>
        </w:rPr>
        <w:t xml:space="preserve">Examensmål </w:t>
      </w:r>
      <w:r>
        <w:rPr>
          <w:rFonts w:ascii="Times" w:hAnsi="Times"/>
          <w:b/>
          <w:sz w:val="24"/>
          <w:szCs w:val="24"/>
          <w:u w:val="single"/>
        </w:rPr>
        <w:t>4</w:t>
      </w:r>
      <w:r w:rsidRPr="00C73B9A">
        <w:rPr>
          <w:rFonts w:ascii="Times" w:hAnsi="Times"/>
          <w:b/>
          <w:sz w:val="24"/>
          <w:szCs w:val="24"/>
          <w:u w:val="single"/>
        </w:rPr>
        <w:t>B</w:t>
      </w:r>
    </w:p>
    <w:p w14:paraId="6405C2D1" w14:textId="77777777" w:rsidR="00A27452" w:rsidRPr="003026DE" w:rsidRDefault="00F84A46" w:rsidP="005832F0">
      <w:pPr>
        <w:jc w:val="center"/>
        <w:rPr>
          <w:rFonts w:ascii="Times" w:eastAsia="Times New Roman" w:hAnsi="Times"/>
          <w:b/>
          <w:bCs/>
          <w:iCs/>
          <w:sz w:val="28"/>
          <w:szCs w:val="28"/>
        </w:rPr>
      </w:pPr>
      <w:r w:rsidRPr="002C1D3D">
        <w:rPr>
          <w:rFonts w:ascii="Times" w:hAnsi="Times"/>
          <w:sz w:val="24"/>
          <w:szCs w:val="24"/>
        </w:rPr>
        <w:br w:type="page"/>
      </w:r>
      <w:r w:rsidR="00A27452" w:rsidRPr="003026DE">
        <w:rPr>
          <w:rFonts w:ascii="Times" w:eastAsia="Times New Roman" w:hAnsi="Times"/>
          <w:b/>
          <w:bCs/>
          <w:iCs/>
          <w:sz w:val="28"/>
          <w:szCs w:val="28"/>
        </w:rPr>
        <w:lastRenderedPageBreak/>
        <w:t>Del 1</w:t>
      </w:r>
    </w:p>
    <w:p w14:paraId="4C0FB25A" w14:textId="77777777" w:rsidR="00A27452" w:rsidRPr="00225BC6" w:rsidRDefault="00A27452" w:rsidP="005832F0">
      <w:pPr>
        <w:rPr>
          <w:rFonts w:ascii="Times" w:hAnsi="Times"/>
          <w:b/>
          <w:sz w:val="24"/>
          <w:szCs w:val="24"/>
        </w:rPr>
      </w:pPr>
      <w:r w:rsidRPr="00225BC6">
        <w:rPr>
          <w:rFonts w:ascii="Times" w:hAnsi="Times"/>
          <w:b/>
          <w:sz w:val="24"/>
          <w:szCs w:val="24"/>
        </w:rPr>
        <w:t xml:space="preserve">Examensmål </w:t>
      </w:r>
      <w:r w:rsidR="00557D1C" w:rsidRPr="00225BC6">
        <w:rPr>
          <w:rFonts w:ascii="Times" w:hAnsi="Times"/>
          <w:b/>
          <w:sz w:val="24"/>
          <w:szCs w:val="24"/>
        </w:rPr>
        <w:t>5</w:t>
      </w:r>
    </w:p>
    <w:p w14:paraId="113A0C27" w14:textId="77777777" w:rsidR="00B676BD" w:rsidRPr="00225BC6" w:rsidRDefault="008F61D2" w:rsidP="005832F0">
      <w:pPr>
        <w:rPr>
          <w:rFonts w:ascii="Times" w:hAnsi="Times" w:cs="Calibri"/>
          <w:sz w:val="24"/>
          <w:szCs w:val="24"/>
        </w:rPr>
      </w:pPr>
      <w:r w:rsidRPr="002C1D3D">
        <w:rPr>
          <w:rFonts w:ascii="Times" w:hAnsi="Times" w:cs="Calibri"/>
          <w:sz w:val="24"/>
          <w:szCs w:val="24"/>
        </w:rPr>
        <w:t xml:space="preserve">För högskoleingenjörsexamen skall studenten </w:t>
      </w:r>
      <w:r w:rsidR="00B676BD" w:rsidRPr="002C1D3D">
        <w:rPr>
          <w:rFonts w:ascii="Times" w:hAnsi="Times" w:cs="Calibri"/>
          <w:sz w:val="24"/>
          <w:szCs w:val="24"/>
        </w:rPr>
        <w:t xml:space="preserve">visa förmåga till lagarbete och samverkan i grupper med olika sammansättning eller visa förmåga att muntligt och skriftligt redogöra för </w:t>
      </w:r>
      <w:r w:rsidR="00B676BD" w:rsidRPr="00225BC6">
        <w:rPr>
          <w:rFonts w:ascii="Times" w:hAnsi="Times" w:cs="Calibri"/>
          <w:sz w:val="24"/>
          <w:szCs w:val="24"/>
        </w:rPr>
        <w:t xml:space="preserve">och diskutera information, problem och lösningar i dialog med olika grupper </w:t>
      </w:r>
    </w:p>
    <w:p w14:paraId="7AF0E565" w14:textId="77777777" w:rsidR="002F7298" w:rsidRPr="00225BC6" w:rsidRDefault="002F7298" w:rsidP="005832F0">
      <w:pPr>
        <w:rPr>
          <w:rFonts w:ascii="Times" w:hAnsi="Times"/>
          <w:sz w:val="24"/>
          <w:szCs w:val="24"/>
        </w:rPr>
      </w:pPr>
      <w:r w:rsidRPr="00225BC6">
        <w:rPr>
          <w:rFonts w:ascii="Times" w:hAnsi="Times"/>
          <w:sz w:val="24"/>
          <w:szCs w:val="24"/>
        </w:rPr>
        <w:t>Redovisa, analysera och värdera studenternas måluppfyllelse i förhållande till examensmålet.</w:t>
      </w:r>
    </w:p>
    <w:p w14:paraId="31D74B54" w14:textId="77777777" w:rsidR="00225BC6" w:rsidRPr="00225BC6" w:rsidRDefault="00225BC6" w:rsidP="00225BC6">
      <w:pPr>
        <w:rPr>
          <w:rFonts w:ascii="Times" w:hAnsi="Times"/>
          <w:sz w:val="24"/>
          <w:szCs w:val="24"/>
        </w:rPr>
      </w:pPr>
      <w:r w:rsidRPr="00225BC6">
        <w:rPr>
          <w:rFonts w:ascii="Times" w:hAnsi="Times"/>
          <w:sz w:val="24"/>
          <w:szCs w:val="24"/>
        </w:rPr>
        <w:t>För att uppnå examensmål 5 uppnår studenterna följande delmål:</w:t>
      </w:r>
    </w:p>
    <w:p w14:paraId="2B71A71D" w14:textId="77777777" w:rsidR="00225BC6" w:rsidRPr="00225BC6" w:rsidRDefault="00225BC6" w:rsidP="00225BC6">
      <w:pPr>
        <w:pStyle w:val="ListParagraph"/>
        <w:numPr>
          <w:ilvl w:val="0"/>
          <w:numId w:val="8"/>
        </w:numPr>
        <w:spacing w:after="0" w:line="240" w:lineRule="auto"/>
        <w:rPr>
          <w:rFonts w:ascii="Times" w:hAnsi="Times" w:cs="Courier"/>
          <w:i/>
          <w:color w:val="000000"/>
          <w:sz w:val="24"/>
          <w:szCs w:val="24"/>
        </w:rPr>
      </w:pPr>
      <w:r w:rsidRPr="00225BC6">
        <w:rPr>
          <w:rFonts w:ascii="Times" w:hAnsi="Times"/>
          <w:sz w:val="24"/>
          <w:szCs w:val="24"/>
        </w:rPr>
        <w:t xml:space="preserve">Examensmål 5A: </w:t>
      </w:r>
      <w:r w:rsidRPr="00225BC6">
        <w:rPr>
          <w:rFonts w:ascii="Times" w:hAnsi="Times" w:cs="Courier"/>
          <w:i/>
          <w:color w:val="000000"/>
          <w:sz w:val="24"/>
          <w:szCs w:val="24"/>
        </w:rPr>
        <w:t>visa förmåga att muntligt redogöra för och diskutera information, problem och lösningar</w:t>
      </w:r>
    </w:p>
    <w:p w14:paraId="4224D5F5" w14:textId="77777777" w:rsidR="00225BC6" w:rsidRPr="00225BC6" w:rsidRDefault="00225BC6" w:rsidP="00225BC6">
      <w:pPr>
        <w:pStyle w:val="ListParagraph"/>
        <w:numPr>
          <w:ilvl w:val="0"/>
          <w:numId w:val="8"/>
        </w:numPr>
        <w:spacing w:after="0" w:line="240" w:lineRule="auto"/>
        <w:rPr>
          <w:rFonts w:ascii="Times" w:hAnsi="Times" w:cs="Courier"/>
          <w:i/>
          <w:color w:val="000000"/>
          <w:sz w:val="24"/>
          <w:szCs w:val="24"/>
        </w:rPr>
      </w:pPr>
      <w:r w:rsidRPr="00225BC6">
        <w:rPr>
          <w:rFonts w:ascii="Times" w:hAnsi="Times"/>
          <w:sz w:val="24"/>
          <w:szCs w:val="24"/>
        </w:rPr>
        <w:t xml:space="preserve">Examensmål 5B: </w:t>
      </w:r>
      <w:r w:rsidRPr="00225BC6">
        <w:rPr>
          <w:rFonts w:ascii="Times" w:hAnsi="Times" w:cs="Courier"/>
          <w:i/>
          <w:color w:val="000000"/>
          <w:sz w:val="24"/>
          <w:szCs w:val="24"/>
        </w:rPr>
        <w:t xml:space="preserve">visa förmåga att </w:t>
      </w:r>
      <w:r w:rsidRPr="00225BC6">
        <w:rPr>
          <w:rFonts w:ascii="Times" w:hAnsi="Times"/>
          <w:i/>
          <w:sz w:val="24"/>
          <w:szCs w:val="24"/>
        </w:rPr>
        <w:t>skriftligt</w:t>
      </w:r>
      <w:r w:rsidRPr="00225BC6">
        <w:rPr>
          <w:rFonts w:ascii="Times" w:hAnsi="Times" w:cs="Courier"/>
          <w:i/>
          <w:color w:val="000000"/>
          <w:sz w:val="24"/>
          <w:szCs w:val="24"/>
        </w:rPr>
        <w:t xml:space="preserve"> redogöra för och diskutera information, problem och lösningar</w:t>
      </w:r>
    </w:p>
    <w:p w14:paraId="1A30EA5A" w14:textId="77777777" w:rsidR="00225BC6" w:rsidRPr="00225BC6" w:rsidRDefault="00225BC6" w:rsidP="00225BC6">
      <w:pPr>
        <w:pStyle w:val="ListParagraph"/>
        <w:numPr>
          <w:ilvl w:val="0"/>
          <w:numId w:val="8"/>
        </w:numPr>
        <w:spacing w:after="0" w:line="240" w:lineRule="auto"/>
        <w:rPr>
          <w:rFonts w:ascii="Times" w:hAnsi="Times" w:cs="Courier"/>
          <w:i/>
          <w:color w:val="000000"/>
          <w:sz w:val="24"/>
          <w:szCs w:val="24"/>
        </w:rPr>
      </w:pPr>
      <w:r w:rsidRPr="00225BC6">
        <w:rPr>
          <w:rFonts w:ascii="Times" w:hAnsi="Times"/>
          <w:sz w:val="24"/>
          <w:szCs w:val="24"/>
        </w:rPr>
        <w:t xml:space="preserve">Examensmål 5C: </w:t>
      </w:r>
      <w:r w:rsidRPr="00225BC6">
        <w:rPr>
          <w:rFonts w:ascii="Times" w:hAnsi="Times" w:cs="Courier"/>
          <w:i/>
          <w:color w:val="000000"/>
          <w:sz w:val="24"/>
          <w:szCs w:val="24"/>
        </w:rPr>
        <w:t>visa förmåga till dialog med olika grupper</w:t>
      </w:r>
    </w:p>
    <w:p w14:paraId="58D9D5B4" w14:textId="77777777" w:rsidR="00B676BD" w:rsidRPr="002C1D3D" w:rsidRDefault="00B676BD" w:rsidP="005832F0">
      <w:pPr>
        <w:rPr>
          <w:rFonts w:ascii="Times" w:hAnsi="Times"/>
          <w:i/>
          <w:sz w:val="24"/>
          <w:szCs w:val="24"/>
        </w:rPr>
      </w:pPr>
    </w:p>
    <w:p w14:paraId="5795EED3" w14:textId="11F9FAD3" w:rsidR="00225BC6" w:rsidRPr="00C73B9A" w:rsidRDefault="00225BC6" w:rsidP="00225BC6">
      <w:pPr>
        <w:rPr>
          <w:rFonts w:ascii="Times" w:hAnsi="Times"/>
          <w:b/>
          <w:sz w:val="24"/>
          <w:szCs w:val="24"/>
          <w:u w:val="single"/>
        </w:rPr>
      </w:pPr>
      <w:r w:rsidRPr="00C73B9A">
        <w:rPr>
          <w:rFonts w:ascii="Times" w:hAnsi="Times"/>
          <w:b/>
          <w:sz w:val="24"/>
          <w:szCs w:val="24"/>
          <w:u w:val="single"/>
        </w:rPr>
        <w:t xml:space="preserve">Examensmål </w:t>
      </w:r>
      <w:r>
        <w:rPr>
          <w:rFonts w:ascii="Times" w:hAnsi="Times"/>
          <w:b/>
          <w:sz w:val="24"/>
          <w:szCs w:val="24"/>
          <w:u w:val="single"/>
        </w:rPr>
        <w:t>5</w:t>
      </w:r>
      <w:r w:rsidRPr="00C73B9A">
        <w:rPr>
          <w:rFonts w:ascii="Times" w:hAnsi="Times"/>
          <w:b/>
          <w:sz w:val="24"/>
          <w:szCs w:val="24"/>
          <w:u w:val="single"/>
        </w:rPr>
        <w:t>A</w:t>
      </w:r>
    </w:p>
    <w:p w14:paraId="2DF7F72F" w14:textId="77777777" w:rsidR="00225BC6" w:rsidRPr="00C73B9A" w:rsidRDefault="00225BC6" w:rsidP="00225BC6">
      <w:pPr>
        <w:rPr>
          <w:rFonts w:ascii="Times" w:hAnsi="Times"/>
          <w:sz w:val="24"/>
          <w:szCs w:val="24"/>
        </w:rPr>
      </w:pPr>
    </w:p>
    <w:p w14:paraId="1CD29A72" w14:textId="414B3F59" w:rsidR="00225BC6" w:rsidRDefault="00225BC6" w:rsidP="00225BC6">
      <w:pPr>
        <w:rPr>
          <w:rFonts w:ascii="Times" w:hAnsi="Times"/>
          <w:b/>
          <w:sz w:val="24"/>
          <w:szCs w:val="24"/>
          <w:u w:val="single"/>
        </w:rPr>
      </w:pPr>
      <w:r w:rsidRPr="00C73B9A">
        <w:rPr>
          <w:rFonts w:ascii="Times" w:hAnsi="Times"/>
          <w:b/>
          <w:sz w:val="24"/>
          <w:szCs w:val="24"/>
          <w:u w:val="single"/>
        </w:rPr>
        <w:t xml:space="preserve">Examensmål </w:t>
      </w:r>
      <w:r>
        <w:rPr>
          <w:rFonts w:ascii="Times" w:hAnsi="Times"/>
          <w:b/>
          <w:sz w:val="24"/>
          <w:szCs w:val="24"/>
          <w:u w:val="single"/>
        </w:rPr>
        <w:t>5</w:t>
      </w:r>
      <w:r w:rsidRPr="00C73B9A">
        <w:rPr>
          <w:rFonts w:ascii="Times" w:hAnsi="Times"/>
          <w:b/>
          <w:sz w:val="24"/>
          <w:szCs w:val="24"/>
          <w:u w:val="single"/>
        </w:rPr>
        <w:t>B</w:t>
      </w:r>
    </w:p>
    <w:p w14:paraId="66C5AB94" w14:textId="77777777" w:rsidR="00225BC6" w:rsidRDefault="00225BC6" w:rsidP="00225BC6">
      <w:pPr>
        <w:rPr>
          <w:rFonts w:ascii="Times" w:hAnsi="Times"/>
          <w:b/>
          <w:sz w:val="24"/>
          <w:szCs w:val="24"/>
          <w:u w:val="single"/>
        </w:rPr>
      </w:pPr>
    </w:p>
    <w:p w14:paraId="650298CC" w14:textId="13513E03" w:rsidR="00225BC6" w:rsidRPr="00C73B9A" w:rsidRDefault="00225BC6" w:rsidP="00225BC6">
      <w:pPr>
        <w:rPr>
          <w:rFonts w:ascii="Times" w:hAnsi="Times"/>
          <w:b/>
          <w:sz w:val="24"/>
          <w:szCs w:val="24"/>
          <w:u w:val="single"/>
        </w:rPr>
      </w:pPr>
      <w:r w:rsidRPr="00C73B9A">
        <w:rPr>
          <w:rFonts w:ascii="Times" w:hAnsi="Times"/>
          <w:b/>
          <w:sz w:val="24"/>
          <w:szCs w:val="24"/>
          <w:u w:val="single"/>
        </w:rPr>
        <w:t xml:space="preserve">Examensmål </w:t>
      </w:r>
      <w:r>
        <w:rPr>
          <w:rFonts w:ascii="Times" w:hAnsi="Times"/>
          <w:b/>
          <w:sz w:val="24"/>
          <w:szCs w:val="24"/>
          <w:u w:val="single"/>
        </w:rPr>
        <w:t>5C</w:t>
      </w:r>
    </w:p>
    <w:p w14:paraId="48544C5E" w14:textId="77777777" w:rsidR="00225BC6" w:rsidRPr="00C73B9A" w:rsidRDefault="00225BC6" w:rsidP="00225BC6">
      <w:pPr>
        <w:rPr>
          <w:rFonts w:ascii="Times" w:hAnsi="Times"/>
          <w:b/>
          <w:sz w:val="24"/>
          <w:szCs w:val="24"/>
          <w:u w:val="single"/>
        </w:rPr>
      </w:pPr>
    </w:p>
    <w:p w14:paraId="37E843BE" w14:textId="77777777" w:rsidR="003B7222" w:rsidRPr="002C1D3D" w:rsidRDefault="003B7222" w:rsidP="005832F0">
      <w:pPr>
        <w:rPr>
          <w:rFonts w:ascii="Times" w:hAnsi="Times"/>
          <w:sz w:val="24"/>
          <w:szCs w:val="24"/>
        </w:rPr>
      </w:pPr>
    </w:p>
    <w:p w14:paraId="647B9255" w14:textId="77777777" w:rsidR="00650274" w:rsidRPr="007A4B2C" w:rsidRDefault="00F84A46" w:rsidP="005832F0">
      <w:pPr>
        <w:jc w:val="center"/>
        <w:rPr>
          <w:rFonts w:ascii="Times" w:eastAsia="Times New Roman" w:hAnsi="Times"/>
          <w:b/>
          <w:bCs/>
          <w:iCs/>
          <w:sz w:val="28"/>
          <w:szCs w:val="28"/>
        </w:rPr>
      </w:pPr>
      <w:r w:rsidRPr="002C1D3D">
        <w:rPr>
          <w:rFonts w:ascii="Times" w:hAnsi="Times"/>
          <w:sz w:val="24"/>
          <w:szCs w:val="24"/>
        </w:rPr>
        <w:br w:type="page"/>
      </w:r>
      <w:r w:rsidR="00650274" w:rsidRPr="007A4B2C">
        <w:rPr>
          <w:rFonts w:ascii="Times" w:eastAsia="Times New Roman" w:hAnsi="Times"/>
          <w:b/>
          <w:bCs/>
          <w:iCs/>
          <w:sz w:val="28"/>
          <w:szCs w:val="28"/>
        </w:rPr>
        <w:lastRenderedPageBreak/>
        <w:t>Del 1</w:t>
      </w:r>
    </w:p>
    <w:p w14:paraId="73A9BD90" w14:textId="19C2F115" w:rsidR="00650274" w:rsidRPr="00134C66" w:rsidRDefault="00650274" w:rsidP="005832F0">
      <w:pPr>
        <w:rPr>
          <w:rFonts w:ascii="Times" w:hAnsi="Times"/>
          <w:b/>
          <w:sz w:val="24"/>
          <w:szCs w:val="24"/>
        </w:rPr>
      </w:pPr>
      <w:r w:rsidRPr="00134C66">
        <w:rPr>
          <w:rFonts w:ascii="Times" w:hAnsi="Times"/>
          <w:b/>
          <w:sz w:val="24"/>
          <w:szCs w:val="24"/>
        </w:rPr>
        <w:t xml:space="preserve">Examensmål </w:t>
      </w:r>
      <w:r w:rsidR="00134C66" w:rsidRPr="00134C66">
        <w:rPr>
          <w:rFonts w:ascii="Times" w:hAnsi="Times"/>
          <w:b/>
          <w:sz w:val="24"/>
          <w:szCs w:val="24"/>
        </w:rPr>
        <w:t>6</w:t>
      </w:r>
    </w:p>
    <w:p w14:paraId="51DA32B9" w14:textId="77777777" w:rsidR="00650274" w:rsidRPr="002C1D3D" w:rsidRDefault="00B676BD" w:rsidP="005832F0">
      <w:pPr>
        <w:rPr>
          <w:rFonts w:ascii="Times" w:hAnsi="Times"/>
          <w:sz w:val="24"/>
          <w:szCs w:val="24"/>
        </w:rPr>
      </w:pPr>
      <w:r w:rsidRPr="002C1D3D">
        <w:rPr>
          <w:rFonts w:ascii="Times" w:hAnsi="Times" w:cs="Calibri"/>
          <w:sz w:val="24"/>
          <w:szCs w:val="24"/>
        </w:rPr>
        <w:t>För högskoleingenjörsexamen skall st</w:t>
      </w:r>
      <w:r w:rsidR="00A37F7D" w:rsidRPr="002C1D3D">
        <w:rPr>
          <w:rFonts w:ascii="Times" w:hAnsi="Times" w:cs="Calibri"/>
          <w:sz w:val="24"/>
          <w:szCs w:val="24"/>
        </w:rPr>
        <w:t>udenten visa insikt i teknikens</w:t>
      </w:r>
      <w:r w:rsidRPr="002C1D3D">
        <w:rPr>
          <w:rFonts w:ascii="Times" w:hAnsi="Times" w:cs="Calibri"/>
          <w:sz w:val="24"/>
          <w:szCs w:val="24"/>
        </w:rPr>
        <w:t xml:space="preserve"> möjligheter och begränsningar, dess roll i samhället och människors ansvar för dess </w:t>
      </w:r>
      <w:proofErr w:type="gramStart"/>
      <w:r w:rsidRPr="002C1D3D">
        <w:rPr>
          <w:rFonts w:ascii="Times" w:hAnsi="Times" w:cs="Calibri"/>
          <w:sz w:val="24"/>
          <w:szCs w:val="24"/>
        </w:rPr>
        <w:t>nyttjande</w:t>
      </w:r>
      <w:proofErr w:type="gramEnd"/>
      <w:r w:rsidRPr="002C1D3D">
        <w:rPr>
          <w:rFonts w:ascii="Times" w:hAnsi="Times" w:cs="Calibri"/>
          <w:sz w:val="24"/>
          <w:szCs w:val="24"/>
        </w:rPr>
        <w:t>, inbegripet sociala och ekonomiska aspekter samt miljö- och arbetsmiljöaspekter.</w:t>
      </w:r>
    </w:p>
    <w:p w14:paraId="3AD8D553" w14:textId="77777777" w:rsidR="00650274" w:rsidRPr="002C1D3D" w:rsidRDefault="00650274" w:rsidP="005832F0">
      <w:pPr>
        <w:rPr>
          <w:rFonts w:ascii="Times" w:hAnsi="Times"/>
          <w:sz w:val="24"/>
          <w:szCs w:val="24"/>
        </w:rPr>
      </w:pPr>
      <w:r w:rsidRPr="002C1D3D">
        <w:rPr>
          <w:rFonts w:ascii="Times" w:hAnsi="Times"/>
          <w:sz w:val="24"/>
          <w:szCs w:val="24"/>
        </w:rPr>
        <w:t>Redovisa, analysera och värdera studenternas måluppfyllelse i förhållande till examensmålet.</w:t>
      </w:r>
    </w:p>
    <w:p w14:paraId="41329264" w14:textId="77777777" w:rsidR="00134C66" w:rsidRPr="00134C66" w:rsidRDefault="00134C66" w:rsidP="00134C66">
      <w:pPr>
        <w:rPr>
          <w:rFonts w:ascii="Times" w:hAnsi="Times"/>
          <w:sz w:val="24"/>
          <w:szCs w:val="24"/>
        </w:rPr>
      </w:pPr>
      <w:r w:rsidRPr="00134C66">
        <w:rPr>
          <w:rFonts w:ascii="Times" w:hAnsi="Times"/>
          <w:sz w:val="24"/>
          <w:szCs w:val="24"/>
        </w:rPr>
        <w:t>För att uppnå examensmål 6 uppnår studenterna följande delmål:</w:t>
      </w:r>
    </w:p>
    <w:p w14:paraId="4C26E5DC" w14:textId="77777777" w:rsidR="00134C66" w:rsidRPr="00134C66" w:rsidRDefault="00134C66" w:rsidP="00134C66">
      <w:pPr>
        <w:pStyle w:val="ListParagraph"/>
        <w:numPr>
          <w:ilvl w:val="0"/>
          <w:numId w:val="8"/>
        </w:numPr>
        <w:spacing w:after="0" w:line="240" w:lineRule="auto"/>
        <w:rPr>
          <w:rFonts w:ascii="Times" w:hAnsi="Times" w:cs="Courier"/>
          <w:i/>
          <w:color w:val="000000"/>
          <w:sz w:val="24"/>
          <w:szCs w:val="24"/>
        </w:rPr>
      </w:pPr>
      <w:r w:rsidRPr="00134C66">
        <w:rPr>
          <w:rFonts w:ascii="Times" w:hAnsi="Times"/>
          <w:sz w:val="24"/>
          <w:szCs w:val="24"/>
        </w:rPr>
        <w:t xml:space="preserve">Examensmål 6A: </w:t>
      </w:r>
      <w:r w:rsidRPr="00134C66">
        <w:rPr>
          <w:rFonts w:ascii="Times" w:hAnsi="Times" w:cs="Courier"/>
          <w:i/>
          <w:color w:val="000000"/>
          <w:sz w:val="24"/>
          <w:szCs w:val="24"/>
        </w:rPr>
        <w:t>visa insikt i teknikens möjligheter och begränsningar, inbegripet sociala och ekonomiska aspekter samt miljö- och arbetsmiljöaspekter</w:t>
      </w:r>
    </w:p>
    <w:p w14:paraId="0B4D1978" w14:textId="77777777" w:rsidR="00134C66" w:rsidRPr="00134C66" w:rsidRDefault="00134C66" w:rsidP="00134C66">
      <w:pPr>
        <w:pStyle w:val="ListParagraph"/>
        <w:numPr>
          <w:ilvl w:val="0"/>
          <w:numId w:val="8"/>
        </w:numPr>
        <w:spacing w:after="0" w:line="240" w:lineRule="auto"/>
        <w:rPr>
          <w:rFonts w:ascii="Times" w:hAnsi="Times" w:cs="Courier"/>
          <w:i/>
          <w:color w:val="000000"/>
          <w:sz w:val="24"/>
          <w:szCs w:val="24"/>
        </w:rPr>
      </w:pPr>
      <w:r w:rsidRPr="00134C66">
        <w:rPr>
          <w:rFonts w:ascii="Times" w:hAnsi="Times"/>
          <w:sz w:val="24"/>
          <w:szCs w:val="24"/>
        </w:rPr>
        <w:t xml:space="preserve">Examensmål 6B: </w:t>
      </w:r>
      <w:r w:rsidRPr="00134C66">
        <w:rPr>
          <w:rFonts w:ascii="Times" w:hAnsi="Times" w:cs="Courier"/>
          <w:i/>
          <w:color w:val="000000"/>
          <w:sz w:val="24"/>
          <w:szCs w:val="24"/>
        </w:rPr>
        <w:t>visa insikt i teknikens roll i samhället</w:t>
      </w:r>
      <w:r w:rsidRPr="00134C66">
        <w:rPr>
          <w:rFonts w:ascii="Times" w:hAnsi="Times"/>
          <w:sz w:val="24"/>
          <w:szCs w:val="24"/>
        </w:rPr>
        <w:t xml:space="preserve"> och</w:t>
      </w:r>
      <w:r w:rsidRPr="00134C66">
        <w:rPr>
          <w:rFonts w:ascii="Times" w:hAnsi="Times" w:cs="Courier"/>
          <w:i/>
          <w:color w:val="000000"/>
          <w:sz w:val="24"/>
          <w:szCs w:val="24"/>
        </w:rPr>
        <w:t xml:space="preserve"> människors ansvar för teknikens </w:t>
      </w:r>
      <w:proofErr w:type="gramStart"/>
      <w:r w:rsidRPr="00134C66">
        <w:rPr>
          <w:rFonts w:ascii="Times" w:hAnsi="Times" w:cs="Courier"/>
          <w:i/>
          <w:color w:val="000000"/>
          <w:sz w:val="24"/>
          <w:szCs w:val="24"/>
        </w:rPr>
        <w:t>nyttjande</w:t>
      </w:r>
      <w:proofErr w:type="gramEnd"/>
      <w:r w:rsidRPr="00134C66">
        <w:rPr>
          <w:rFonts w:ascii="Times" w:hAnsi="Times" w:cs="Courier"/>
          <w:i/>
          <w:color w:val="000000"/>
          <w:sz w:val="24"/>
          <w:szCs w:val="24"/>
        </w:rPr>
        <w:t>, inbegripet sociala och ekonomiska aspekter samt miljö- och arbetsmiljöaspekter</w:t>
      </w:r>
    </w:p>
    <w:p w14:paraId="66A774A4" w14:textId="77777777" w:rsidR="00134C66" w:rsidRPr="002C1D3D" w:rsidRDefault="00134C66" w:rsidP="005832F0">
      <w:pPr>
        <w:rPr>
          <w:rFonts w:ascii="Times" w:hAnsi="Times"/>
          <w:sz w:val="24"/>
          <w:szCs w:val="24"/>
        </w:rPr>
      </w:pPr>
    </w:p>
    <w:p w14:paraId="3FA46E89" w14:textId="66DE1688" w:rsidR="00134C66" w:rsidRPr="00C73B9A" w:rsidRDefault="00134C66" w:rsidP="00134C66">
      <w:pPr>
        <w:rPr>
          <w:rFonts w:ascii="Times" w:hAnsi="Times"/>
          <w:b/>
          <w:sz w:val="24"/>
          <w:szCs w:val="24"/>
          <w:u w:val="single"/>
        </w:rPr>
      </w:pPr>
      <w:r w:rsidRPr="00C73B9A">
        <w:rPr>
          <w:rFonts w:ascii="Times" w:hAnsi="Times"/>
          <w:b/>
          <w:sz w:val="24"/>
          <w:szCs w:val="24"/>
          <w:u w:val="single"/>
        </w:rPr>
        <w:t xml:space="preserve">Examensmål </w:t>
      </w:r>
      <w:r>
        <w:rPr>
          <w:rFonts w:ascii="Times" w:hAnsi="Times"/>
          <w:b/>
          <w:sz w:val="24"/>
          <w:szCs w:val="24"/>
          <w:u w:val="single"/>
        </w:rPr>
        <w:t>6</w:t>
      </w:r>
      <w:r w:rsidRPr="00C73B9A">
        <w:rPr>
          <w:rFonts w:ascii="Times" w:hAnsi="Times"/>
          <w:b/>
          <w:sz w:val="24"/>
          <w:szCs w:val="24"/>
          <w:u w:val="single"/>
        </w:rPr>
        <w:t>A</w:t>
      </w:r>
    </w:p>
    <w:p w14:paraId="22315F54" w14:textId="77777777" w:rsidR="00134C66" w:rsidRPr="00C73B9A" w:rsidRDefault="00134C66" w:rsidP="00134C66">
      <w:pPr>
        <w:rPr>
          <w:rFonts w:ascii="Times" w:hAnsi="Times"/>
          <w:sz w:val="24"/>
          <w:szCs w:val="24"/>
        </w:rPr>
      </w:pPr>
    </w:p>
    <w:p w14:paraId="5B22E006" w14:textId="0A8D8BCB" w:rsidR="00134C66" w:rsidRDefault="00134C66" w:rsidP="00134C66">
      <w:pPr>
        <w:rPr>
          <w:rFonts w:ascii="Times" w:hAnsi="Times"/>
          <w:b/>
          <w:sz w:val="24"/>
          <w:szCs w:val="24"/>
          <w:u w:val="single"/>
        </w:rPr>
      </w:pPr>
      <w:r w:rsidRPr="00C73B9A">
        <w:rPr>
          <w:rFonts w:ascii="Times" w:hAnsi="Times"/>
          <w:b/>
          <w:sz w:val="24"/>
          <w:szCs w:val="24"/>
          <w:u w:val="single"/>
        </w:rPr>
        <w:t xml:space="preserve">Examensmål </w:t>
      </w:r>
      <w:r>
        <w:rPr>
          <w:rFonts w:ascii="Times" w:hAnsi="Times"/>
          <w:b/>
          <w:sz w:val="24"/>
          <w:szCs w:val="24"/>
          <w:u w:val="single"/>
        </w:rPr>
        <w:t>6</w:t>
      </w:r>
      <w:r w:rsidRPr="00C73B9A">
        <w:rPr>
          <w:rFonts w:ascii="Times" w:hAnsi="Times"/>
          <w:b/>
          <w:sz w:val="24"/>
          <w:szCs w:val="24"/>
          <w:u w:val="single"/>
        </w:rPr>
        <w:t>B</w:t>
      </w:r>
    </w:p>
    <w:p w14:paraId="5D93CE88" w14:textId="77777777" w:rsidR="00B676BD" w:rsidRPr="002C1D3D" w:rsidRDefault="00650274" w:rsidP="005832F0">
      <w:pPr>
        <w:jc w:val="center"/>
        <w:rPr>
          <w:rFonts w:ascii="Times" w:eastAsia="Times New Roman" w:hAnsi="Times"/>
          <w:b/>
          <w:bCs/>
          <w:iCs/>
          <w:sz w:val="24"/>
          <w:szCs w:val="24"/>
        </w:rPr>
      </w:pPr>
      <w:r w:rsidRPr="002C1D3D">
        <w:rPr>
          <w:rFonts w:ascii="Times" w:hAnsi="Times"/>
          <w:sz w:val="24"/>
          <w:szCs w:val="24"/>
        </w:rPr>
        <w:br w:type="page"/>
      </w:r>
      <w:r w:rsidR="00B676BD" w:rsidRPr="002C1D3D">
        <w:rPr>
          <w:rFonts w:ascii="Times" w:eastAsia="Times New Roman" w:hAnsi="Times"/>
          <w:b/>
          <w:bCs/>
          <w:iCs/>
          <w:sz w:val="24"/>
          <w:szCs w:val="24"/>
        </w:rPr>
        <w:lastRenderedPageBreak/>
        <w:t xml:space="preserve"> </w:t>
      </w:r>
    </w:p>
    <w:p w14:paraId="46E24278" w14:textId="77777777" w:rsidR="008077F2" w:rsidRPr="004B0F24" w:rsidRDefault="008077F2" w:rsidP="008077F2">
      <w:pPr>
        <w:pStyle w:val="Heading1"/>
        <w:jc w:val="center"/>
        <w:rPr>
          <w:rFonts w:ascii="Times" w:hAnsi="Times"/>
        </w:rPr>
      </w:pPr>
      <w:r w:rsidRPr="004B0F24">
        <w:rPr>
          <w:rFonts w:ascii="Times" w:hAnsi="Times"/>
        </w:rPr>
        <w:t>Del 2</w:t>
      </w:r>
    </w:p>
    <w:p w14:paraId="711CD460" w14:textId="77777777" w:rsidR="008077F2" w:rsidRPr="004B0F24" w:rsidRDefault="008077F2" w:rsidP="008077F2">
      <w:pPr>
        <w:pStyle w:val="Heading3"/>
        <w:rPr>
          <w:rFonts w:ascii="Times" w:hAnsi="Times"/>
          <w:szCs w:val="24"/>
        </w:rPr>
      </w:pPr>
      <w:r w:rsidRPr="004B0F24">
        <w:rPr>
          <w:rFonts w:ascii="Times" w:hAnsi="Times"/>
          <w:szCs w:val="24"/>
        </w:rPr>
        <w:t>Lärarkompetens och lärarkapacitet</w:t>
      </w:r>
    </w:p>
    <w:p w14:paraId="7A0C5E75" w14:textId="77777777" w:rsidR="008077F2" w:rsidRPr="004B0F24" w:rsidRDefault="008077F2" w:rsidP="008077F2">
      <w:pPr>
        <w:rPr>
          <w:rFonts w:ascii="Times" w:hAnsi="Times"/>
        </w:rPr>
      </w:pPr>
      <w:r w:rsidRPr="004B0F24">
        <w:rPr>
          <w:rFonts w:ascii="Times" w:hAnsi="Times"/>
          <w:sz w:val="24"/>
          <w:szCs w:val="24"/>
        </w:rPr>
        <w:t>Nedanstående analys baserar sig på situationen vid utgången av läsåret 2011/2012</w:t>
      </w:r>
      <w:r w:rsidRPr="004B0F24">
        <w:rPr>
          <w:rFonts w:ascii="Times" w:hAnsi="Times"/>
        </w:rPr>
        <w:t>.</w:t>
      </w:r>
    </w:p>
    <w:p w14:paraId="4790AACF" w14:textId="77777777" w:rsidR="008077F2" w:rsidRPr="00C9385A" w:rsidRDefault="008077F2" w:rsidP="008077F2">
      <w:pPr>
        <w:rPr>
          <w:rFonts w:ascii="Times" w:hAnsi="Times"/>
          <w:i/>
        </w:rPr>
      </w:pPr>
      <w:r>
        <w:rPr>
          <w:rFonts w:ascii="Times" w:hAnsi="Times"/>
          <w:i/>
        </w:rPr>
        <w:t>Avsnittet kan skrivas först när tabellbilagan föreligger de första dagarna i november.</w:t>
      </w:r>
    </w:p>
    <w:p w14:paraId="13F5AE3B" w14:textId="77777777" w:rsidR="008077F2" w:rsidRPr="004B0F24" w:rsidRDefault="008077F2" w:rsidP="008077F2">
      <w:pPr>
        <w:rPr>
          <w:rFonts w:ascii="Times" w:hAnsi="Times"/>
        </w:rPr>
      </w:pPr>
    </w:p>
    <w:p w14:paraId="5329B78B" w14:textId="77777777" w:rsidR="008077F2" w:rsidRPr="004B0F24" w:rsidRDefault="008077F2" w:rsidP="008077F2">
      <w:pPr>
        <w:spacing w:after="0"/>
        <w:rPr>
          <w:rFonts w:ascii="Times" w:hAnsi="Times"/>
          <w:szCs w:val="23"/>
        </w:rPr>
        <w:sectPr w:rsidR="008077F2" w:rsidRPr="004B0F24">
          <w:headerReference w:type="default" r:id="rId13"/>
          <w:footerReference w:type="default" r:id="rId14"/>
          <w:pgSz w:w="11906" w:h="16838"/>
          <w:pgMar w:top="1417" w:right="1417" w:bottom="1417" w:left="1417" w:header="708" w:footer="708" w:gutter="0"/>
          <w:cols w:space="708"/>
          <w:docGrid w:linePitch="360"/>
        </w:sectPr>
      </w:pPr>
    </w:p>
    <w:p w14:paraId="02732C7C" w14:textId="77777777" w:rsidR="008077F2" w:rsidRPr="004B0F24" w:rsidRDefault="008077F2" w:rsidP="008077F2">
      <w:pPr>
        <w:rPr>
          <w:rFonts w:ascii="Times" w:hAnsi="Times"/>
        </w:rPr>
      </w:pPr>
    </w:p>
    <w:p w14:paraId="177E547C" w14:textId="77777777" w:rsidR="008077F2" w:rsidRPr="004B0F24" w:rsidRDefault="008077F2" w:rsidP="008077F2">
      <w:pPr>
        <w:pStyle w:val="Heading1"/>
        <w:jc w:val="center"/>
        <w:rPr>
          <w:rFonts w:ascii="Times" w:hAnsi="Times"/>
        </w:rPr>
      </w:pPr>
      <w:r w:rsidRPr="004B0F24">
        <w:rPr>
          <w:rFonts w:ascii="Times" w:hAnsi="Times"/>
        </w:rPr>
        <w:t>Del 2</w:t>
      </w:r>
    </w:p>
    <w:p w14:paraId="647BDECE" w14:textId="77777777" w:rsidR="008077F2" w:rsidRPr="004B0F24" w:rsidRDefault="008077F2" w:rsidP="008077F2">
      <w:pPr>
        <w:pStyle w:val="Heading3"/>
        <w:rPr>
          <w:rFonts w:ascii="Times" w:hAnsi="Times"/>
          <w:szCs w:val="24"/>
        </w:rPr>
      </w:pPr>
      <w:r w:rsidRPr="004B0F24">
        <w:rPr>
          <w:rFonts w:ascii="Times" w:hAnsi="Times"/>
          <w:szCs w:val="24"/>
        </w:rPr>
        <w:t>Antal helårsstudenter</w:t>
      </w:r>
    </w:p>
    <w:p w14:paraId="7F1F79CC" w14:textId="77777777" w:rsidR="008077F2" w:rsidRPr="004B0F24" w:rsidRDefault="008077F2" w:rsidP="008077F2">
      <w:pPr>
        <w:rPr>
          <w:rFonts w:ascii="Times" w:hAnsi="Times"/>
          <w:sz w:val="24"/>
          <w:szCs w:val="24"/>
        </w:rPr>
      </w:pPr>
      <w:r w:rsidRPr="004B0F24">
        <w:rPr>
          <w:rFonts w:ascii="Times" w:hAnsi="Times"/>
          <w:sz w:val="24"/>
          <w:szCs w:val="24"/>
        </w:rPr>
        <w:t>Antal helårsstudenter i aktuell utbildning läsåret 2011/2012.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841"/>
      </w:tblGrid>
      <w:tr w:rsidR="008077F2" w:rsidRPr="004B0F24" w14:paraId="2241A675" w14:textId="77777777" w:rsidTr="008077F2">
        <w:tc>
          <w:tcPr>
            <w:tcW w:w="2288" w:type="dxa"/>
            <w:shd w:val="clear" w:color="auto" w:fill="auto"/>
          </w:tcPr>
          <w:p w14:paraId="759075B3" w14:textId="77777777" w:rsidR="008077F2" w:rsidRPr="004B0F24" w:rsidRDefault="008077F2" w:rsidP="008077F2">
            <w:pPr>
              <w:rPr>
                <w:rFonts w:ascii="Times" w:hAnsi="Times"/>
              </w:rPr>
            </w:pPr>
          </w:p>
        </w:tc>
        <w:tc>
          <w:tcPr>
            <w:tcW w:w="1841" w:type="dxa"/>
            <w:shd w:val="clear" w:color="auto" w:fill="auto"/>
          </w:tcPr>
          <w:p w14:paraId="42005820" w14:textId="77777777" w:rsidR="008077F2" w:rsidRPr="004B0F24" w:rsidRDefault="008077F2" w:rsidP="008077F2">
            <w:pPr>
              <w:rPr>
                <w:rFonts w:ascii="Times" w:hAnsi="Times"/>
                <w:b/>
              </w:rPr>
            </w:pPr>
            <w:r w:rsidRPr="004B0F24">
              <w:rPr>
                <w:rFonts w:ascii="Times" w:hAnsi="Times"/>
                <w:b/>
              </w:rPr>
              <w:t>Antal</w:t>
            </w:r>
          </w:p>
        </w:tc>
      </w:tr>
      <w:tr w:rsidR="008077F2" w:rsidRPr="004B0F24" w14:paraId="2D54DF42" w14:textId="77777777" w:rsidTr="008077F2">
        <w:tc>
          <w:tcPr>
            <w:tcW w:w="2288" w:type="dxa"/>
            <w:shd w:val="clear" w:color="auto" w:fill="auto"/>
          </w:tcPr>
          <w:p w14:paraId="4B9BA062" w14:textId="77777777" w:rsidR="008077F2" w:rsidRPr="004B0F24" w:rsidRDefault="008077F2" w:rsidP="008077F2">
            <w:pPr>
              <w:rPr>
                <w:rFonts w:ascii="Times" w:hAnsi="Times"/>
                <w:b/>
              </w:rPr>
            </w:pPr>
            <w:r w:rsidRPr="004B0F24">
              <w:rPr>
                <w:rFonts w:ascii="Times" w:hAnsi="Times"/>
                <w:b/>
              </w:rPr>
              <w:t>Helårsstudenter</w:t>
            </w:r>
          </w:p>
        </w:tc>
        <w:tc>
          <w:tcPr>
            <w:tcW w:w="1841" w:type="dxa"/>
            <w:shd w:val="clear" w:color="auto" w:fill="auto"/>
          </w:tcPr>
          <w:p w14:paraId="2C64AD30" w14:textId="77777777" w:rsidR="008077F2" w:rsidRPr="00EE60A8" w:rsidRDefault="008077F2" w:rsidP="008077F2">
            <w:pPr>
              <w:rPr>
                <w:rFonts w:ascii="Times" w:hAnsi="Times"/>
                <w:i/>
              </w:rPr>
            </w:pPr>
            <w:r>
              <w:rPr>
                <w:rFonts w:ascii="Times" w:hAnsi="Times"/>
                <w:i/>
              </w:rPr>
              <w:t>Fylls i av LTH centralt.</w:t>
            </w:r>
          </w:p>
        </w:tc>
      </w:tr>
    </w:tbl>
    <w:p w14:paraId="2C05B222" w14:textId="77777777" w:rsidR="008077F2" w:rsidRPr="004B0F24" w:rsidRDefault="008077F2" w:rsidP="008077F2">
      <w:pPr>
        <w:rPr>
          <w:rFonts w:ascii="Times" w:hAnsi="Times"/>
        </w:rPr>
      </w:pPr>
    </w:p>
    <w:p w14:paraId="718F7CF1" w14:textId="77777777" w:rsidR="008077F2" w:rsidRPr="004B0F24" w:rsidRDefault="008077F2" w:rsidP="008077F2">
      <w:pPr>
        <w:pStyle w:val="Heading1"/>
        <w:jc w:val="center"/>
        <w:rPr>
          <w:rFonts w:ascii="Times" w:hAnsi="Times"/>
        </w:rPr>
      </w:pPr>
      <w:r w:rsidRPr="004B0F24">
        <w:rPr>
          <w:rFonts w:ascii="Times" w:hAnsi="Times"/>
        </w:rPr>
        <w:br w:type="page"/>
      </w:r>
      <w:r w:rsidRPr="004B0F24">
        <w:rPr>
          <w:rFonts w:ascii="Times" w:hAnsi="Times"/>
        </w:rPr>
        <w:lastRenderedPageBreak/>
        <w:t>Del 2</w:t>
      </w:r>
    </w:p>
    <w:p w14:paraId="28B92B67" w14:textId="77777777" w:rsidR="008077F2" w:rsidRPr="004B0F24" w:rsidRDefault="008077F2" w:rsidP="008077F2">
      <w:pPr>
        <w:pStyle w:val="Heading3"/>
        <w:rPr>
          <w:rFonts w:ascii="Times" w:hAnsi="Times"/>
          <w:szCs w:val="24"/>
        </w:rPr>
      </w:pPr>
      <w:r w:rsidRPr="004B0F24">
        <w:rPr>
          <w:rFonts w:ascii="Times" w:hAnsi="Times"/>
          <w:szCs w:val="24"/>
        </w:rPr>
        <w:t>Studenternas förutsättningar</w:t>
      </w:r>
    </w:p>
    <w:p w14:paraId="62C2E003" w14:textId="77777777" w:rsidR="008077F2" w:rsidRPr="004B0F24" w:rsidRDefault="008077F2" w:rsidP="008077F2">
      <w:pPr>
        <w:rPr>
          <w:rFonts w:ascii="Times" w:hAnsi="Times"/>
        </w:rPr>
      </w:pPr>
      <w:r w:rsidRPr="004B0F24">
        <w:rPr>
          <w:rFonts w:ascii="Times" w:hAnsi="Times"/>
        </w:rPr>
        <w:br w:type="page"/>
      </w:r>
    </w:p>
    <w:p w14:paraId="6918CBDF" w14:textId="77777777" w:rsidR="008077F2" w:rsidRPr="004B0F24" w:rsidRDefault="008077F2" w:rsidP="008077F2">
      <w:pPr>
        <w:pStyle w:val="Heading1"/>
        <w:jc w:val="center"/>
        <w:rPr>
          <w:rFonts w:ascii="Times" w:hAnsi="Times"/>
        </w:rPr>
      </w:pPr>
      <w:r w:rsidRPr="004B0F24">
        <w:rPr>
          <w:rFonts w:ascii="Times" w:hAnsi="Times"/>
        </w:rPr>
        <w:lastRenderedPageBreak/>
        <w:t>Del 3</w:t>
      </w:r>
    </w:p>
    <w:p w14:paraId="728DE2A2" w14:textId="77777777" w:rsidR="00571751" w:rsidRDefault="00571751" w:rsidP="00571751">
      <w:pPr>
        <w:pStyle w:val="Heading1"/>
        <w:rPr>
          <w:rFonts w:ascii="Times" w:hAnsi="Times"/>
          <w:sz w:val="24"/>
          <w:szCs w:val="24"/>
        </w:rPr>
      </w:pPr>
      <w:r w:rsidRPr="00EB4C33">
        <w:rPr>
          <w:rFonts w:ascii="Times" w:hAnsi="Times"/>
          <w:sz w:val="24"/>
          <w:szCs w:val="24"/>
        </w:rPr>
        <w:t>Andra förhållanden</w:t>
      </w:r>
    </w:p>
    <w:p w14:paraId="483C52F8" w14:textId="77777777" w:rsidR="00571751" w:rsidRPr="00EB4C33" w:rsidRDefault="00571751" w:rsidP="00571751">
      <w:pPr>
        <w:pStyle w:val="Heading1"/>
        <w:rPr>
          <w:rFonts w:ascii="Times" w:eastAsia="Calibri" w:hAnsi="Times"/>
          <w:bCs w:val="0"/>
          <w:kern w:val="0"/>
          <w:sz w:val="24"/>
          <w:szCs w:val="24"/>
          <w:u w:val="single"/>
        </w:rPr>
      </w:pPr>
      <w:r w:rsidRPr="00EB4C33">
        <w:rPr>
          <w:rFonts w:ascii="Times" w:hAnsi="Times"/>
          <w:sz w:val="24"/>
          <w:szCs w:val="24"/>
          <w:u w:val="single"/>
        </w:rPr>
        <w:t>Examensarbetenas mål, ingående moment och förläggning</w:t>
      </w:r>
      <w:r w:rsidRPr="00EB4C33">
        <w:rPr>
          <w:rFonts w:ascii="Times" w:eastAsia="Calibri" w:hAnsi="Times"/>
          <w:bCs w:val="0"/>
          <w:kern w:val="0"/>
          <w:sz w:val="24"/>
          <w:szCs w:val="24"/>
          <w:u w:val="single"/>
        </w:rPr>
        <w:t xml:space="preserve"> </w:t>
      </w:r>
    </w:p>
    <w:p w14:paraId="4D47C025" w14:textId="77777777" w:rsidR="00571751" w:rsidRDefault="00571751" w:rsidP="00571751">
      <w:pPr>
        <w:rPr>
          <w:rFonts w:ascii="Times" w:hAnsi="Times"/>
          <w:b/>
          <w:sz w:val="24"/>
          <w:szCs w:val="24"/>
        </w:rPr>
      </w:pPr>
    </w:p>
    <w:p w14:paraId="54A3334B" w14:textId="77777777" w:rsidR="00571751" w:rsidRPr="00EB4C33" w:rsidRDefault="00571751" w:rsidP="00571751">
      <w:pPr>
        <w:rPr>
          <w:rFonts w:ascii="Times" w:hAnsi="Times"/>
          <w:b/>
          <w:sz w:val="24"/>
          <w:szCs w:val="24"/>
        </w:rPr>
      </w:pPr>
    </w:p>
    <w:p w14:paraId="13F394A6" w14:textId="77777777" w:rsidR="00571751" w:rsidRPr="00EB4C33" w:rsidRDefault="00571751" w:rsidP="00571751">
      <w:pPr>
        <w:pStyle w:val="Heading1"/>
        <w:rPr>
          <w:rFonts w:ascii="Times" w:eastAsia="Calibri" w:hAnsi="Times"/>
          <w:bCs w:val="0"/>
          <w:kern w:val="0"/>
          <w:sz w:val="24"/>
          <w:szCs w:val="24"/>
          <w:u w:val="single"/>
        </w:rPr>
      </w:pPr>
      <w:r w:rsidRPr="00EB4C33">
        <w:rPr>
          <w:rFonts w:ascii="Times" w:hAnsi="Times"/>
          <w:sz w:val="24"/>
          <w:szCs w:val="24"/>
          <w:u w:val="single"/>
        </w:rPr>
        <w:t>Det övergripande målet för utbildningen – anställningsbarhet</w:t>
      </w:r>
    </w:p>
    <w:p w14:paraId="029A53F7" w14:textId="77777777" w:rsidR="00571751" w:rsidRDefault="00571751" w:rsidP="00571751">
      <w:pPr>
        <w:rPr>
          <w:rFonts w:ascii="Times" w:hAnsi="Times"/>
          <w:b/>
          <w:sz w:val="24"/>
          <w:szCs w:val="24"/>
        </w:rPr>
      </w:pPr>
    </w:p>
    <w:p w14:paraId="7593CBEC" w14:textId="77777777" w:rsidR="00571751" w:rsidRPr="00EB4C33" w:rsidRDefault="00571751" w:rsidP="00571751">
      <w:pPr>
        <w:rPr>
          <w:rFonts w:ascii="Times" w:hAnsi="Times"/>
          <w:b/>
          <w:sz w:val="24"/>
          <w:szCs w:val="24"/>
        </w:rPr>
      </w:pPr>
    </w:p>
    <w:p w14:paraId="4203087C" w14:textId="77777777" w:rsidR="00571751" w:rsidRPr="00EB4C33" w:rsidRDefault="00571751" w:rsidP="00571751">
      <w:pPr>
        <w:rPr>
          <w:rFonts w:ascii="Times" w:hAnsi="Times"/>
          <w:b/>
          <w:sz w:val="24"/>
          <w:szCs w:val="24"/>
          <w:u w:val="single"/>
        </w:rPr>
      </w:pPr>
      <w:r w:rsidRPr="00EB4C33">
        <w:rPr>
          <w:rFonts w:ascii="Times" w:hAnsi="Times"/>
          <w:b/>
          <w:sz w:val="24"/>
          <w:szCs w:val="24"/>
          <w:u w:val="single"/>
        </w:rPr>
        <w:t>Andra förhållanden som påverkar utbildningens kvalitet</w:t>
      </w:r>
    </w:p>
    <w:p w14:paraId="33648B1E" w14:textId="77777777" w:rsidR="00FF1F85" w:rsidRPr="002C1D3D" w:rsidRDefault="00FF1F85">
      <w:pPr>
        <w:pStyle w:val="Heading1"/>
        <w:rPr>
          <w:rFonts w:ascii="Times" w:hAnsi="Times"/>
          <w:szCs w:val="24"/>
        </w:rPr>
        <w:sectPr w:rsidR="00FF1F85" w:rsidRPr="002C1D3D" w:rsidSect="00FF1F85">
          <w:headerReference w:type="default" r:id="rId15"/>
          <w:footerReference w:type="default" r:id="rId16"/>
          <w:pgSz w:w="11906" w:h="16838"/>
          <w:pgMar w:top="1418" w:right="1418" w:bottom="1418" w:left="1418" w:header="709" w:footer="709" w:gutter="0"/>
          <w:cols w:space="708"/>
          <w:docGrid w:linePitch="360"/>
        </w:sectPr>
        <w:pPrChange w:id="0" w:author="Anders Sundin" w:date="2012-10-19T11:20:00Z">
          <w:pPr>
            <w:pStyle w:val="Heading3"/>
          </w:pPr>
        </w:pPrChange>
      </w:pPr>
      <w:bookmarkStart w:id="1" w:name="_GoBack"/>
      <w:bookmarkEnd w:id="1"/>
    </w:p>
    <w:p w14:paraId="541DE8D0" w14:textId="77777777" w:rsidR="006661FD" w:rsidRDefault="006661FD" w:rsidP="006661FD">
      <w:pPr>
        <w:pStyle w:val="Heading3"/>
        <w:rPr>
          <w:rFonts w:ascii="Times" w:hAnsi="Times"/>
          <w:sz w:val="23"/>
          <w:szCs w:val="23"/>
        </w:rPr>
      </w:pPr>
      <w:r>
        <w:rPr>
          <w:rFonts w:ascii="Times" w:hAnsi="Times"/>
          <w:sz w:val="23"/>
          <w:szCs w:val="23"/>
        </w:rPr>
        <w:lastRenderedPageBreak/>
        <w:t xml:space="preserve">Bilaga – </w:t>
      </w:r>
      <w:r w:rsidRPr="004B0F24">
        <w:rPr>
          <w:rFonts w:ascii="Times" w:hAnsi="Times"/>
          <w:sz w:val="23"/>
          <w:szCs w:val="23"/>
        </w:rPr>
        <w:t>Lärarkompetens och lärarkapacitet</w:t>
      </w:r>
    </w:p>
    <w:p w14:paraId="1A7944CA" w14:textId="77777777" w:rsidR="006661FD" w:rsidRPr="004B0F24" w:rsidRDefault="006661FD" w:rsidP="006661FD">
      <w:pPr>
        <w:rPr>
          <w:rFonts w:ascii="Times" w:hAnsi="Times"/>
          <w:i/>
          <w:sz w:val="24"/>
          <w:szCs w:val="24"/>
        </w:rPr>
      </w:pPr>
      <w:r w:rsidRPr="004B0F24">
        <w:rPr>
          <w:rFonts w:ascii="Times" w:hAnsi="Times"/>
          <w:i/>
          <w:sz w:val="24"/>
          <w:szCs w:val="24"/>
        </w:rPr>
        <w:t>Denna tabell sammanställs av LTH:s kansli</w:t>
      </w:r>
      <w:r>
        <w:rPr>
          <w:rFonts w:ascii="Times" w:hAnsi="Times"/>
          <w:i/>
          <w:sz w:val="24"/>
          <w:szCs w:val="24"/>
        </w:rPr>
        <w:t xml:space="preserve"> till de första dagarna i november.</w:t>
      </w:r>
    </w:p>
    <w:p w14:paraId="2472799B" w14:textId="53B71657" w:rsidR="002C35C3" w:rsidRPr="002C1D3D" w:rsidRDefault="002C35C3" w:rsidP="005832F0">
      <w:pPr>
        <w:spacing w:after="0"/>
        <w:rPr>
          <w:rFonts w:ascii="Times" w:hAnsi="Times"/>
          <w:sz w:val="24"/>
          <w:szCs w:val="24"/>
        </w:rPr>
      </w:pPr>
    </w:p>
    <w:sectPr w:rsidR="002C35C3" w:rsidRPr="002C1D3D" w:rsidSect="00FF1F8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8BDBC" w14:textId="77777777" w:rsidR="008077F2" w:rsidRDefault="008077F2" w:rsidP="008A373C">
      <w:pPr>
        <w:spacing w:after="0" w:line="240" w:lineRule="auto"/>
      </w:pPr>
      <w:r>
        <w:separator/>
      </w:r>
    </w:p>
  </w:endnote>
  <w:endnote w:type="continuationSeparator" w:id="0">
    <w:p w14:paraId="229B4927" w14:textId="77777777" w:rsidR="008077F2" w:rsidRDefault="008077F2"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Garamond">
    <w:altName w:val="Courier New"/>
    <w:panose1 w:val="00000000000000000000"/>
    <w:charset w:val="00"/>
    <w:family w:val="roman"/>
    <w:notTrueType/>
    <w:pitch w:val="variable"/>
    <w:sig w:usb0="00000003" w:usb1="00000000" w:usb2="00000000" w:usb3="00000000" w:csb0="00000001" w:csb1="00000000"/>
  </w:font>
  <w:font w:name="GillSans">
    <w:altName w:val="Gill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A0ACA" w14:textId="77777777" w:rsidR="008077F2" w:rsidRDefault="008077F2">
    <w:pPr>
      <w:pStyle w:val="Footer"/>
      <w:jc w:val="center"/>
    </w:pPr>
    <w:r>
      <w:fldChar w:fldCharType="begin"/>
    </w:r>
    <w:r>
      <w:instrText>PAGE   \* MERGEFORMAT</w:instrText>
    </w:r>
    <w:r>
      <w:fldChar w:fldCharType="separate"/>
    </w:r>
    <w:r w:rsidR="00571751">
      <w:rPr>
        <w:noProof/>
      </w:rPr>
      <w:t>10</w:t>
    </w:r>
    <w:r>
      <w:fldChar w:fldCharType="end"/>
    </w:r>
  </w:p>
  <w:p w14:paraId="4F9CB36F" w14:textId="77777777" w:rsidR="008077F2" w:rsidRDefault="008077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7BCD" w14:textId="77777777" w:rsidR="008077F2" w:rsidRDefault="008077F2">
    <w:pPr>
      <w:pStyle w:val="Footer"/>
      <w:jc w:val="center"/>
    </w:pPr>
    <w:r>
      <w:fldChar w:fldCharType="begin"/>
    </w:r>
    <w:r>
      <w:instrText>PAGE   \* MERGEFORMAT</w:instrText>
    </w:r>
    <w:r>
      <w:fldChar w:fldCharType="separate"/>
    </w:r>
    <w:r w:rsidR="00571751">
      <w:rPr>
        <w:noProof/>
      </w:rPr>
      <w:t>13</w:t>
    </w:r>
    <w:r>
      <w:fldChar w:fldCharType="end"/>
    </w:r>
  </w:p>
  <w:p w14:paraId="5782456E" w14:textId="77777777" w:rsidR="008077F2" w:rsidRDefault="008077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FE841" w14:textId="77777777" w:rsidR="008077F2" w:rsidRDefault="008077F2" w:rsidP="008A373C">
      <w:pPr>
        <w:spacing w:after="0" w:line="240" w:lineRule="auto"/>
      </w:pPr>
      <w:r>
        <w:separator/>
      </w:r>
    </w:p>
  </w:footnote>
  <w:footnote w:type="continuationSeparator" w:id="0">
    <w:p w14:paraId="536733B5" w14:textId="77777777" w:rsidR="008077F2" w:rsidRDefault="008077F2" w:rsidP="008A373C">
      <w:pPr>
        <w:spacing w:after="0" w:line="240" w:lineRule="auto"/>
      </w:pPr>
      <w:r>
        <w:continuationSeparator/>
      </w:r>
    </w:p>
  </w:footnote>
  <w:footnote w:id="1">
    <w:p w14:paraId="4B418BEC" w14:textId="77777777" w:rsidR="008077F2" w:rsidRDefault="008077F2" w:rsidP="00041A76">
      <w:pPr>
        <w:pStyle w:val="FootnoteText"/>
      </w:pPr>
      <w:r>
        <w:rPr>
          <w:rStyle w:val="FootnoteReference"/>
        </w:rPr>
        <w:footnoteRef/>
      </w:r>
      <w:r>
        <w:t xml:space="preserve"> </w:t>
      </w:r>
      <w:r w:rsidRPr="00041A76">
        <w:rPr>
          <w:rFonts w:ascii="AGaramond" w:hAnsi="AGaramond"/>
        </w:rPr>
        <w:t>Vid bedömningen är förmågan att simulera är inte nödvändig för att målet ska anses uppfyllt</w:t>
      </w:r>
    </w:p>
  </w:footnote>
  <w:footnote w:id="2">
    <w:p w14:paraId="2CA1B18E" w14:textId="77777777" w:rsidR="008077F2" w:rsidRPr="00293D8C" w:rsidRDefault="008077F2">
      <w:pPr>
        <w:pStyle w:val="FootnoteText"/>
        <w:rPr>
          <w:rFonts w:ascii="AGaramond" w:hAnsi="AGaramond"/>
        </w:rPr>
      </w:pPr>
      <w:r>
        <w:rPr>
          <w:rStyle w:val="FootnoteReference"/>
        </w:rPr>
        <w:footnoteRef/>
      </w:r>
      <w:r>
        <w:t xml:space="preserve"> </w:t>
      </w:r>
      <w:r w:rsidRPr="00293D8C">
        <w:rPr>
          <w:rFonts w:ascii="AGaramond" w:hAnsi="AGaramond"/>
        </w:rPr>
        <w:t>Vid bedömningen läggs tyngdpunkten på det första delmålet. ”förmåga att utforma och hantera produkter, processer och system.”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1A48" w14:textId="77777777" w:rsidR="008077F2" w:rsidRDefault="008077F2">
    <w:pPr>
      <w:pStyle w:val="Header"/>
    </w:pPr>
    <w:r>
      <w:tab/>
    </w:r>
    <w:r>
      <w:tab/>
    </w:r>
    <w:r>
      <w:rPr>
        <w:noProof/>
        <w:lang w:val="en-US"/>
      </w:rPr>
      <w:drawing>
        <wp:inline distT="0" distB="0" distL="0" distR="0" wp14:anchorId="167A3BC0" wp14:editId="6A52E467">
          <wp:extent cx="1943100" cy="317500"/>
          <wp:effectExtent l="0" t="0" r="12700" b="12700"/>
          <wp:docPr id="1" name="Bild 1" descr="Beskrivning: hsv_logo_ma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hsv_logo_ma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175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08413" w14:textId="77777777" w:rsidR="008077F2" w:rsidRDefault="008077F2">
    <w:pPr>
      <w:pStyle w:val="Header"/>
    </w:pPr>
    <w:r>
      <w:tab/>
    </w:r>
    <w:r>
      <w:tab/>
    </w:r>
    <w:r>
      <w:rPr>
        <w:noProof/>
        <w:lang w:val="en-US"/>
      </w:rPr>
      <w:drawing>
        <wp:inline distT="0" distB="0" distL="0" distR="0" wp14:anchorId="19143D51" wp14:editId="3881164E">
          <wp:extent cx="1943100" cy="317500"/>
          <wp:effectExtent l="0" t="0" r="12700" b="12700"/>
          <wp:docPr id="2" name="Bild 1" descr="Beskrivning: hsv_logo_ma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hsv_logo_ma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1FA83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4946BCD"/>
    <w:multiLevelType w:val="hybridMultilevel"/>
    <w:tmpl w:val="D9E6D470"/>
    <w:lvl w:ilvl="0" w:tplc="9BB60F7A">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93566"/>
    <w:multiLevelType w:val="hybridMultilevel"/>
    <w:tmpl w:val="7A9E9B82"/>
    <w:lvl w:ilvl="0" w:tplc="6D84C99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EE386470">
      <w:start w:val="1"/>
      <w:numFmt w:val="bullet"/>
      <w:lvlText w:val="–"/>
      <w:lvlJc w:val="left"/>
      <w:pPr>
        <w:ind w:left="1800" w:hanging="360"/>
      </w:pPr>
      <w:rPr>
        <w:rFonts w:ascii="Times" w:eastAsiaTheme="minorEastAsia" w:hAnsi="Times" w:cs="Courier"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9203375"/>
    <w:multiLevelType w:val="hybridMultilevel"/>
    <w:tmpl w:val="B3E2966A"/>
    <w:lvl w:ilvl="0" w:tplc="E34424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86470">
      <w:start w:val="1"/>
      <w:numFmt w:val="bullet"/>
      <w:lvlText w:val="–"/>
      <w:lvlJc w:val="left"/>
      <w:pPr>
        <w:ind w:left="2160" w:hanging="360"/>
      </w:pPr>
      <w:rPr>
        <w:rFonts w:ascii="Times" w:eastAsiaTheme="minorEastAsia" w:hAnsi="Times" w:cs="Courier"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3427A"/>
    <w:multiLevelType w:val="hybridMultilevel"/>
    <w:tmpl w:val="E6BC49E8"/>
    <w:lvl w:ilvl="0" w:tplc="6D84C99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EE386470">
      <w:start w:val="1"/>
      <w:numFmt w:val="bullet"/>
      <w:lvlText w:val="–"/>
      <w:lvlJc w:val="left"/>
      <w:pPr>
        <w:ind w:left="1800" w:hanging="360"/>
      </w:pPr>
      <w:rPr>
        <w:rFonts w:ascii="Times" w:eastAsiaTheme="minorEastAsia" w:hAnsi="Times" w:cs="Courier"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E2C386E"/>
    <w:multiLevelType w:val="hybridMultilevel"/>
    <w:tmpl w:val="0DE4356C"/>
    <w:lvl w:ilvl="0" w:tplc="A460661C">
      <w:numFmt w:val="bullet"/>
      <w:lvlText w:val="-"/>
      <w:lvlJc w:val="left"/>
      <w:pPr>
        <w:ind w:left="360" w:hanging="360"/>
      </w:pPr>
      <w:rPr>
        <w:rFonts w:ascii="Times" w:eastAsiaTheme="minorEastAsia" w:hAnsi="Times"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46"/>
    <w:rsid w:val="00013D87"/>
    <w:rsid w:val="0001566A"/>
    <w:rsid w:val="00025662"/>
    <w:rsid w:val="00032D37"/>
    <w:rsid w:val="00037927"/>
    <w:rsid w:val="00041A76"/>
    <w:rsid w:val="00046F8F"/>
    <w:rsid w:val="00050EDA"/>
    <w:rsid w:val="00096BE7"/>
    <w:rsid w:val="000A78CB"/>
    <w:rsid w:val="000C30A7"/>
    <w:rsid w:val="000C6171"/>
    <w:rsid w:val="000D7066"/>
    <w:rsid w:val="000E1D32"/>
    <w:rsid w:val="00104E2C"/>
    <w:rsid w:val="00116BC4"/>
    <w:rsid w:val="0012247A"/>
    <w:rsid w:val="00134C66"/>
    <w:rsid w:val="001A2EEE"/>
    <w:rsid w:val="001A36BE"/>
    <w:rsid w:val="001A451B"/>
    <w:rsid w:val="001C1383"/>
    <w:rsid w:val="001C4C0A"/>
    <w:rsid w:val="001D4D6C"/>
    <w:rsid w:val="0021005B"/>
    <w:rsid w:val="00217532"/>
    <w:rsid w:val="00225BC6"/>
    <w:rsid w:val="00231A4A"/>
    <w:rsid w:val="0024561D"/>
    <w:rsid w:val="002606A9"/>
    <w:rsid w:val="002618F8"/>
    <w:rsid w:val="00271D9B"/>
    <w:rsid w:val="00281278"/>
    <w:rsid w:val="00293D8C"/>
    <w:rsid w:val="00296A07"/>
    <w:rsid w:val="002C1D3D"/>
    <w:rsid w:val="002C35C3"/>
    <w:rsid w:val="002E004B"/>
    <w:rsid w:val="002E7899"/>
    <w:rsid w:val="002F4CDC"/>
    <w:rsid w:val="002F7298"/>
    <w:rsid w:val="003026DE"/>
    <w:rsid w:val="0030289A"/>
    <w:rsid w:val="0032350C"/>
    <w:rsid w:val="003570EC"/>
    <w:rsid w:val="003732CE"/>
    <w:rsid w:val="00376D5B"/>
    <w:rsid w:val="0039055F"/>
    <w:rsid w:val="003A04DA"/>
    <w:rsid w:val="003B68E5"/>
    <w:rsid w:val="003B7222"/>
    <w:rsid w:val="003D53EF"/>
    <w:rsid w:val="003E1480"/>
    <w:rsid w:val="003F1D88"/>
    <w:rsid w:val="003F2F88"/>
    <w:rsid w:val="0042122D"/>
    <w:rsid w:val="00427942"/>
    <w:rsid w:val="00442142"/>
    <w:rsid w:val="0049497E"/>
    <w:rsid w:val="004B29B7"/>
    <w:rsid w:val="004B639D"/>
    <w:rsid w:val="004C2CAD"/>
    <w:rsid w:val="004F63B9"/>
    <w:rsid w:val="00513D10"/>
    <w:rsid w:val="00524304"/>
    <w:rsid w:val="005266F5"/>
    <w:rsid w:val="00547E8E"/>
    <w:rsid w:val="005548BE"/>
    <w:rsid w:val="00557D1C"/>
    <w:rsid w:val="00571751"/>
    <w:rsid w:val="005832F0"/>
    <w:rsid w:val="005A23AB"/>
    <w:rsid w:val="005B4789"/>
    <w:rsid w:val="005B62E0"/>
    <w:rsid w:val="005C1916"/>
    <w:rsid w:val="005C5911"/>
    <w:rsid w:val="005D0573"/>
    <w:rsid w:val="005E2170"/>
    <w:rsid w:val="005E7445"/>
    <w:rsid w:val="0060190C"/>
    <w:rsid w:val="006028BE"/>
    <w:rsid w:val="006314C9"/>
    <w:rsid w:val="006450B8"/>
    <w:rsid w:val="00646186"/>
    <w:rsid w:val="00650274"/>
    <w:rsid w:val="00662630"/>
    <w:rsid w:val="00665581"/>
    <w:rsid w:val="006661FD"/>
    <w:rsid w:val="006B5B6D"/>
    <w:rsid w:val="006C07DE"/>
    <w:rsid w:val="006E330C"/>
    <w:rsid w:val="006F5724"/>
    <w:rsid w:val="00702781"/>
    <w:rsid w:val="007028D1"/>
    <w:rsid w:val="00714443"/>
    <w:rsid w:val="007147A4"/>
    <w:rsid w:val="007168AB"/>
    <w:rsid w:val="00716A33"/>
    <w:rsid w:val="007349C5"/>
    <w:rsid w:val="007429AF"/>
    <w:rsid w:val="00743F89"/>
    <w:rsid w:val="00772A4F"/>
    <w:rsid w:val="007842EA"/>
    <w:rsid w:val="0078533E"/>
    <w:rsid w:val="0079799E"/>
    <w:rsid w:val="007A3A6D"/>
    <w:rsid w:val="007A4B2C"/>
    <w:rsid w:val="007B2D74"/>
    <w:rsid w:val="007C5C3B"/>
    <w:rsid w:val="007E29F4"/>
    <w:rsid w:val="007F463C"/>
    <w:rsid w:val="008077F2"/>
    <w:rsid w:val="008164B4"/>
    <w:rsid w:val="008166B0"/>
    <w:rsid w:val="00837427"/>
    <w:rsid w:val="0086191B"/>
    <w:rsid w:val="008749FF"/>
    <w:rsid w:val="008810A9"/>
    <w:rsid w:val="008978E5"/>
    <w:rsid w:val="008A373C"/>
    <w:rsid w:val="008A45F3"/>
    <w:rsid w:val="008F41A4"/>
    <w:rsid w:val="008F61D2"/>
    <w:rsid w:val="00904CF0"/>
    <w:rsid w:val="009351FF"/>
    <w:rsid w:val="00940684"/>
    <w:rsid w:val="00946A4A"/>
    <w:rsid w:val="009729B8"/>
    <w:rsid w:val="00995539"/>
    <w:rsid w:val="009A2984"/>
    <w:rsid w:val="009A614B"/>
    <w:rsid w:val="009E004D"/>
    <w:rsid w:val="009E01EB"/>
    <w:rsid w:val="009F156F"/>
    <w:rsid w:val="00A16D6E"/>
    <w:rsid w:val="00A27452"/>
    <w:rsid w:val="00A37F7D"/>
    <w:rsid w:val="00A90DF2"/>
    <w:rsid w:val="00A965C6"/>
    <w:rsid w:val="00AA051F"/>
    <w:rsid w:val="00AA328B"/>
    <w:rsid w:val="00AD4F71"/>
    <w:rsid w:val="00AF7F71"/>
    <w:rsid w:val="00B436ED"/>
    <w:rsid w:val="00B43B84"/>
    <w:rsid w:val="00B64477"/>
    <w:rsid w:val="00B676BD"/>
    <w:rsid w:val="00B72122"/>
    <w:rsid w:val="00B770FE"/>
    <w:rsid w:val="00B809CD"/>
    <w:rsid w:val="00BD6999"/>
    <w:rsid w:val="00BE1576"/>
    <w:rsid w:val="00BF0377"/>
    <w:rsid w:val="00BF0ED3"/>
    <w:rsid w:val="00BF195D"/>
    <w:rsid w:val="00C25C69"/>
    <w:rsid w:val="00C262BF"/>
    <w:rsid w:val="00C359CF"/>
    <w:rsid w:val="00C429AE"/>
    <w:rsid w:val="00C475DC"/>
    <w:rsid w:val="00C73B9A"/>
    <w:rsid w:val="00CB310A"/>
    <w:rsid w:val="00CC2555"/>
    <w:rsid w:val="00D36E43"/>
    <w:rsid w:val="00D416CC"/>
    <w:rsid w:val="00D64527"/>
    <w:rsid w:val="00D75EAE"/>
    <w:rsid w:val="00D80C53"/>
    <w:rsid w:val="00D82ABA"/>
    <w:rsid w:val="00D96E5E"/>
    <w:rsid w:val="00DC657D"/>
    <w:rsid w:val="00DD2C90"/>
    <w:rsid w:val="00DD647F"/>
    <w:rsid w:val="00DD7E2A"/>
    <w:rsid w:val="00E17D5C"/>
    <w:rsid w:val="00E455D7"/>
    <w:rsid w:val="00E70C6D"/>
    <w:rsid w:val="00EB0F8A"/>
    <w:rsid w:val="00EB4AAE"/>
    <w:rsid w:val="00EB60B5"/>
    <w:rsid w:val="00EE6407"/>
    <w:rsid w:val="00EE733E"/>
    <w:rsid w:val="00EF77C5"/>
    <w:rsid w:val="00EF7C18"/>
    <w:rsid w:val="00F15019"/>
    <w:rsid w:val="00F371ED"/>
    <w:rsid w:val="00F53791"/>
    <w:rsid w:val="00F65FA3"/>
    <w:rsid w:val="00F84A46"/>
    <w:rsid w:val="00FD09DC"/>
    <w:rsid w:val="00FD4304"/>
    <w:rsid w:val="00FF1F85"/>
    <w:rsid w:val="00FF30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28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BE"/>
    <w:pPr>
      <w:spacing w:after="200" w:line="276" w:lineRule="auto"/>
    </w:pPr>
    <w:rPr>
      <w:rFonts w:ascii="AGaramond" w:hAnsi="AGaramond"/>
      <w:sz w:val="23"/>
      <w:szCs w:val="22"/>
    </w:rPr>
  </w:style>
  <w:style w:type="paragraph" w:styleId="Heading1">
    <w:name w:val="heading 1"/>
    <w:basedOn w:val="Normal"/>
    <w:next w:val="Normal"/>
    <w:link w:val="Heading1Char"/>
    <w:uiPriority w:val="9"/>
    <w:qFormat/>
    <w:rsid w:val="006028BE"/>
    <w:pPr>
      <w:keepNext/>
      <w:spacing w:before="240" w:after="60"/>
      <w:outlineLvl w:val="0"/>
    </w:pPr>
    <w:rPr>
      <w:rFonts w:ascii="GillSans" w:eastAsia="Times New Roman" w:hAnsi="GillSans"/>
      <w:b/>
      <w:bCs/>
      <w:kern w:val="32"/>
      <w:sz w:val="32"/>
      <w:szCs w:val="32"/>
    </w:rPr>
  </w:style>
  <w:style w:type="paragraph" w:styleId="Heading2">
    <w:name w:val="heading 2"/>
    <w:basedOn w:val="Normal"/>
    <w:next w:val="Normal"/>
    <w:link w:val="Heading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Heading3">
    <w:name w:val="heading 3"/>
    <w:basedOn w:val="Normal"/>
    <w:next w:val="Normal"/>
    <w:link w:val="Heading3Char"/>
    <w:uiPriority w:val="9"/>
    <w:unhideWhenUsed/>
    <w:qFormat/>
    <w:rsid w:val="006028BE"/>
    <w:pPr>
      <w:keepNext/>
      <w:spacing w:before="240" w:after="60"/>
      <w:outlineLvl w:val="2"/>
    </w:pPr>
    <w:rPr>
      <w:rFonts w:ascii="GillSans" w:eastAsia="Times New Roman" w:hAnsi="GillSans"/>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D53EF"/>
    <w:rPr>
      <w:rFonts w:ascii="GillSans" w:eastAsia="Times New Roman" w:hAnsi="GillSans"/>
      <w:b/>
      <w:bCs/>
      <w:iCs/>
      <w:sz w:val="28"/>
      <w:szCs w:val="28"/>
      <w:lang w:eastAsia="en-US"/>
    </w:rPr>
  </w:style>
  <w:style w:type="character" w:customStyle="1" w:styleId="Heading1Char">
    <w:name w:val="Heading 1 Char"/>
    <w:link w:val="Heading1"/>
    <w:uiPriority w:val="9"/>
    <w:rsid w:val="006028BE"/>
    <w:rPr>
      <w:rFonts w:ascii="GillSans" w:eastAsia="Times New Roman" w:hAnsi="GillSans" w:cs="Times New Roman"/>
      <w:b/>
      <w:bCs/>
      <w:kern w:val="32"/>
      <w:sz w:val="32"/>
      <w:szCs w:val="32"/>
      <w:lang w:eastAsia="en-US"/>
    </w:rPr>
  </w:style>
  <w:style w:type="character" w:customStyle="1" w:styleId="Heading3Char">
    <w:name w:val="Heading 3 Char"/>
    <w:link w:val="Heading3"/>
    <w:uiPriority w:val="9"/>
    <w:rsid w:val="006028BE"/>
    <w:rPr>
      <w:rFonts w:ascii="GillSans" w:eastAsia="Times New Roman" w:hAnsi="GillSans" w:cs="Times New Roman"/>
      <w:b/>
      <w:bCs/>
      <w:sz w:val="24"/>
      <w:szCs w:val="26"/>
      <w:lang w:eastAsia="en-US"/>
    </w:rPr>
  </w:style>
  <w:style w:type="paragraph" w:styleId="Header">
    <w:name w:val="header"/>
    <w:basedOn w:val="Normal"/>
    <w:link w:val="HeaderChar"/>
    <w:uiPriority w:val="99"/>
    <w:unhideWhenUsed/>
    <w:rsid w:val="008A373C"/>
    <w:pPr>
      <w:tabs>
        <w:tab w:val="center" w:pos="4536"/>
        <w:tab w:val="right" w:pos="9072"/>
      </w:tabs>
    </w:pPr>
  </w:style>
  <w:style w:type="character" w:customStyle="1" w:styleId="HeaderChar">
    <w:name w:val="Header Char"/>
    <w:link w:val="Header"/>
    <w:uiPriority w:val="99"/>
    <w:rsid w:val="008A373C"/>
    <w:rPr>
      <w:rFonts w:ascii="AGaramond" w:hAnsi="AGaramond"/>
      <w:sz w:val="23"/>
      <w:szCs w:val="22"/>
      <w:lang w:eastAsia="en-US"/>
    </w:rPr>
  </w:style>
  <w:style w:type="paragraph" w:styleId="Footer">
    <w:name w:val="footer"/>
    <w:basedOn w:val="Normal"/>
    <w:link w:val="FooterChar"/>
    <w:uiPriority w:val="99"/>
    <w:unhideWhenUsed/>
    <w:rsid w:val="008A373C"/>
    <w:pPr>
      <w:tabs>
        <w:tab w:val="center" w:pos="4536"/>
        <w:tab w:val="right" w:pos="9072"/>
      </w:tabs>
    </w:pPr>
  </w:style>
  <w:style w:type="character" w:customStyle="1" w:styleId="FooterChar">
    <w:name w:val="Footer Char"/>
    <w:link w:val="Footer"/>
    <w:uiPriority w:val="99"/>
    <w:rsid w:val="008A373C"/>
    <w:rPr>
      <w:rFonts w:ascii="AGaramond" w:hAnsi="AGaramond"/>
      <w:sz w:val="23"/>
      <w:szCs w:val="22"/>
      <w:lang w:eastAsia="en-US"/>
    </w:rPr>
  </w:style>
  <w:style w:type="paragraph" w:styleId="BalloonText">
    <w:name w:val="Balloon Text"/>
    <w:basedOn w:val="Normal"/>
    <w:link w:val="BalloonTextChar"/>
    <w:uiPriority w:val="99"/>
    <w:semiHidden/>
    <w:unhideWhenUsed/>
    <w:rsid w:val="00B7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0FE"/>
    <w:rPr>
      <w:rFonts w:ascii="Tahoma" w:hAnsi="Tahoma" w:cs="Tahoma"/>
      <w:sz w:val="16"/>
      <w:szCs w:val="16"/>
      <w:lang w:eastAsia="en-US"/>
    </w:rPr>
  </w:style>
  <w:style w:type="character" w:styleId="CommentReference">
    <w:name w:val="annotation reference"/>
    <w:uiPriority w:val="99"/>
    <w:semiHidden/>
    <w:unhideWhenUsed/>
    <w:rsid w:val="0086191B"/>
    <w:rPr>
      <w:sz w:val="16"/>
      <w:szCs w:val="16"/>
    </w:rPr>
  </w:style>
  <w:style w:type="paragraph" w:styleId="CommentText">
    <w:name w:val="annotation text"/>
    <w:basedOn w:val="Normal"/>
    <w:link w:val="CommentTextChar"/>
    <w:uiPriority w:val="99"/>
    <w:semiHidden/>
    <w:unhideWhenUsed/>
    <w:rsid w:val="0086191B"/>
    <w:pPr>
      <w:spacing w:line="240" w:lineRule="auto"/>
    </w:pPr>
    <w:rPr>
      <w:sz w:val="20"/>
      <w:szCs w:val="20"/>
    </w:rPr>
  </w:style>
  <w:style w:type="character" w:customStyle="1" w:styleId="CommentTextChar">
    <w:name w:val="Comment Text Char"/>
    <w:link w:val="CommentText"/>
    <w:uiPriority w:val="99"/>
    <w:semiHidden/>
    <w:rsid w:val="0086191B"/>
    <w:rPr>
      <w:rFonts w:ascii="AGaramond" w:hAnsi="AGaramond"/>
      <w:lang w:eastAsia="en-US"/>
    </w:rPr>
  </w:style>
  <w:style w:type="paragraph" w:styleId="CommentSubject">
    <w:name w:val="annotation subject"/>
    <w:basedOn w:val="CommentText"/>
    <w:next w:val="CommentText"/>
    <w:link w:val="CommentSubjectChar"/>
    <w:uiPriority w:val="99"/>
    <w:semiHidden/>
    <w:unhideWhenUsed/>
    <w:rsid w:val="0086191B"/>
    <w:rPr>
      <w:b/>
      <w:bCs/>
    </w:rPr>
  </w:style>
  <w:style w:type="character" w:customStyle="1" w:styleId="CommentSubjectChar">
    <w:name w:val="Comment Subject Char"/>
    <w:link w:val="CommentSubject"/>
    <w:uiPriority w:val="99"/>
    <w:semiHidden/>
    <w:rsid w:val="0086191B"/>
    <w:rPr>
      <w:rFonts w:ascii="AGaramond" w:hAnsi="AGaramond"/>
      <w:b/>
      <w:bCs/>
      <w:lang w:eastAsia="en-US"/>
    </w:rPr>
  </w:style>
  <w:style w:type="paragraph" w:styleId="ListParagraph">
    <w:name w:val="List Paragraph"/>
    <w:basedOn w:val="Normal"/>
    <w:uiPriority w:val="34"/>
    <w:qFormat/>
    <w:rsid w:val="004C2CAD"/>
    <w:pPr>
      <w:ind w:left="720"/>
      <w:contextualSpacing/>
    </w:pPr>
  </w:style>
  <w:style w:type="paragraph" w:styleId="FootnoteText">
    <w:name w:val="footnote text"/>
    <w:basedOn w:val="Normal"/>
    <w:link w:val="FootnoteTextChar"/>
    <w:uiPriority w:val="99"/>
    <w:semiHidden/>
    <w:unhideWhenUsed/>
    <w:rsid w:val="003732CE"/>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3732CE"/>
    <w:rPr>
      <w:lang w:eastAsia="en-US"/>
    </w:rPr>
  </w:style>
  <w:style w:type="character" w:styleId="FootnoteReference">
    <w:name w:val="footnote reference"/>
    <w:uiPriority w:val="99"/>
    <w:semiHidden/>
    <w:unhideWhenUsed/>
    <w:rsid w:val="003732CE"/>
    <w:rPr>
      <w:vertAlign w:val="superscript"/>
    </w:rPr>
  </w:style>
  <w:style w:type="character" w:styleId="Hyperlink">
    <w:name w:val="Hyperlink"/>
    <w:basedOn w:val="DefaultParagraphFont"/>
    <w:uiPriority w:val="99"/>
    <w:unhideWhenUsed/>
    <w:rsid w:val="005832F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BE"/>
    <w:pPr>
      <w:spacing w:after="200" w:line="276" w:lineRule="auto"/>
    </w:pPr>
    <w:rPr>
      <w:rFonts w:ascii="AGaramond" w:hAnsi="AGaramond"/>
      <w:sz w:val="23"/>
      <w:szCs w:val="22"/>
    </w:rPr>
  </w:style>
  <w:style w:type="paragraph" w:styleId="Heading1">
    <w:name w:val="heading 1"/>
    <w:basedOn w:val="Normal"/>
    <w:next w:val="Normal"/>
    <w:link w:val="Heading1Char"/>
    <w:uiPriority w:val="9"/>
    <w:qFormat/>
    <w:rsid w:val="006028BE"/>
    <w:pPr>
      <w:keepNext/>
      <w:spacing w:before="240" w:after="60"/>
      <w:outlineLvl w:val="0"/>
    </w:pPr>
    <w:rPr>
      <w:rFonts w:ascii="GillSans" w:eastAsia="Times New Roman" w:hAnsi="GillSans"/>
      <w:b/>
      <w:bCs/>
      <w:kern w:val="32"/>
      <w:sz w:val="32"/>
      <w:szCs w:val="32"/>
    </w:rPr>
  </w:style>
  <w:style w:type="paragraph" w:styleId="Heading2">
    <w:name w:val="heading 2"/>
    <w:basedOn w:val="Normal"/>
    <w:next w:val="Normal"/>
    <w:link w:val="Heading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Heading3">
    <w:name w:val="heading 3"/>
    <w:basedOn w:val="Normal"/>
    <w:next w:val="Normal"/>
    <w:link w:val="Heading3Char"/>
    <w:uiPriority w:val="9"/>
    <w:unhideWhenUsed/>
    <w:qFormat/>
    <w:rsid w:val="006028BE"/>
    <w:pPr>
      <w:keepNext/>
      <w:spacing w:before="240" w:after="60"/>
      <w:outlineLvl w:val="2"/>
    </w:pPr>
    <w:rPr>
      <w:rFonts w:ascii="GillSans" w:eastAsia="Times New Roman" w:hAnsi="GillSans"/>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D53EF"/>
    <w:rPr>
      <w:rFonts w:ascii="GillSans" w:eastAsia="Times New Roman" w:hAnsi="GillSans"/>
      <w:b/>
      <w:bCs/>
      <w:iCs/>
      <w:sz w:val="28"/>
      <w:szCs w:val="28"/>
      <w:lang w:eastAsia="en-US"/>
    </w:rPr>
  </w:style>
  <w:style w:type="character" w:customStyle="1" w:styleId="Heading1Char">
    <w:name w:val="Heading 1 Char"/>
    <w:link w:val="Heading1"/>
    <w:uiPriority w:val="9"/>
    <w:rsid w:val="006028BE"/>
    <w:rPr>
      <w:rFonts w:ascii="GillSans" w:eastAsia="Times New Roman" w:hAnsi="GillSans" w:cs="Times New Roman"/>
      <w:b/>
      <w:bCs/>
      <w:kern w:val="32"/>
      <w:sz w:val="32"/>
      <w:szCs w:val="32"/>
      <w:lang w:eastAsia="en-US"/>
    </w:rPr>
  </w:style>
  <w:style w:type="character" w:customStyle="1" w:styleId="Heading3Char">
    <w:name w:val="Heading 3 Char"/>
    <w:link w:val="Heading3"/>
    <w:uiPriority w:val="9"/>
    <w:rsid w:val="006028BE"/>
    <w:rPr>
      <w:rFonts w:ascii="GillSans" w:eastAsia="Times New Roman" w:hAnsi="GillSans" w:cs="Times New Roman"/>
      <w:b/>
      <w:bCs/>
      <w:sz w:val="24"/>
      <w:szCs w:val="26"/>
      <w:lang w:eastAsia="en-US"/>
    </w:rPr>
  </w:style>
  <w:style w:type="paragraph" w:styleId="Header">
    <w:name w:val="header"/>
    <w:basedOn w:val="Normal"/>
    <w:link w:val="HeaderChar"/>
    <w:uiPriority w:val="99"/>
    <w:unhideWhenUsed/>
    <w:rsid w:val="008A373C"/>
    <w:pPr>
      <w:tabs>
        <w:tab w:val="center" w:pos="4536"/>
        <w:tab w:val="right" w:pos="9072"/>
      </w:tabs>
    </w:pPr>
  </w:style>
  <w:style w:type="character" w:customStyle="1" w:styleId="HeaderChar">
    <w:name w:val="Header Char"/>
    <w:link w:val="Header"/>
    <w:uiPriority w:val="99"/>
    <w:rsid w:val="008A373C"/>
    <w:rPr>
      <w:rFonts w:ascii="AGaramond" w:hAnsi="AGaramond"/>
      <w:sz w:val="23"/>
      <w:szCs w:val="22"/>
      <w:lang w:eastAsia="en-US"/>
    </w:rPr>
  </w:style>
  <w:style w:type="paragraph" w:styleId="Footer">
    <w:name w:val="footer"/>
    <w:basedOn w:val="Normal"/>
    <w:link w:val="FooterChar"/>
    <w:uiPriority w:val="99"/>
    <w:unhideWhenUsed/>
    <w:rsid w:val="008A373C"/>
    <w:pPr>
      <w:tabs>
        <w:tab w:val="center" w:pos="4536"/>
        <w:tab w:val="right" w:pos="9072"/>
      </w:tabs>
    </w:pPr>
  </w:style>
  <w:style w:type="character" w:customStyle="1" w:styleId="FooterChar">
    <w:name w:val="Footer Char"/>
    <w:link w:val="Footer"/>
    <w:uiPriority w:val="99"/>
    <w:rsid w:val="008A373C"/>
    <w:rPr>
      <w:rFonts w:ascii="AGaramond" w:hAnsi="AGaramond"/>
      <w:sz w:val="23"/>
      <w:szCs w:val="22"/>
      <w:lang w:eastAsia="en-US"/>
    </w:rPr>
  </w:style>
  <w:style w:type="paragraph" w:styleId="BalloonText">
    <w:name w:val="Balloon Text"/>
    <w:basedOn w:val="Normal"/>
    <w:link w:val="BalloonTextChar"/>
    <w:uiPriority w:val="99"/>
    <w:semiHidden/>
    <w:unhideWhenUsed/>
    <w:rsid w:val="00B7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0FE"/>
    <w:rPr>
      <w:rFonts w:ascii="Tahoma" w:hAnsi="Tahoma" w:cs="Tahoma"/>
      <w:sz w:val="16"/>
      <w:szCs w:val="16"/>
      <w:lang w:eastAsia="en-US"/>
    </w:rPr>
  </w:style>
  <w:style w:type="character" w:styleId="CommentReference">
    <w:name w:val="annotation reference"/>
    <w:uiPriority w:val="99"/>
    <w:semiHidden/>
    <w:unhideWhenUsed/>
    <w:rsid w:val="0086191B"/>
    <w:rPr>
      <w:sz w:val="16"/>
      <w:szCs w:val="16"/>
    </w:rPr>
  </w:style>
  <w:style w:type="paragraph" w:styleId="CommentText">
    <w:name w:val="annotation text"/>
    <w:basedOn w:val="Normal"/>
    <w:link w:val="CommentTextChar"/>
    <w:uiPriority w:val="99"/>
    <w:semiHidden/>
    <w:unhideWhenUsed/>
    <w:rsid w:val="0086191B"/>
    <w:pPr>
      <w:spacing w:line="240" w:lineRule="auto"/>
    </w:pPr>
    <w:rPr>
      <w:sz w:val="20"/>
      <w:szCs w:val="20"/>
    </w:rPr>
  </w:style>
  <w:style w:type="character" w:customStyle="1" w:styleId="CommentTextChar">
    <w:name w:val="Comment Text Char"/>
    <w:link w:val="CommentText"/>
    <w:uiPriority w:val="99"/>
    <w:semiHidden/>
    <w:rsid w:val="0086191B"/>
    <w:rPr>
      <w:rFonts w:ascii="AGaramond" w:hAnsi="AGaramond"/>
      <w:lang w:eastAsia="en-US"/>
    </w:rPr>
  </w:style>
  <w:style w:type="paragraph" w:styleId="CommentSubject">
    <w:name w:val="annotation subject"/>
    <w:basedOn w:val="CommentText"/>
    <w:next w:val="CommentText"/>
    <w:link w:val="CommentSubjectChar"/>
    <w:uiPriority w:val="99"/>
    <w:semiHidden/>
    <w:unhideWhenUsed/>
    <w:rsid w:val="0086191B"/>
    <w:rPr>
      <w:b/>
      <w:bCs/>
    </w:rPr>
  </w:style>
  <w:style w:type="character" w:customStyle="1" w:styleId="CommentSubjectChar">
    <w:name w:val="Comment Subject Char"/>
    <w:link w:val="CommentSubject"/>
    <w:uiPriority w:val="99"/>
    <w:semiHidden/>
    <w:rsid w:val="0086191B"/>
    <w:rPr>
      <w:rFonts w:ascii="AGaramond" w:hAnsi="AGaramond"/>
      <w:b/>
      <w:bCs/>
      <w:lang w:eastAsia="en-US"/>
    </w:rPr>
  </w:style>
  <w:style w:type="paragraph" w:styleId="ListParagraph">
    <w:name w:val="List Paragraph"/>
    <w:basedOn w:val="Normal"/>
    <w:uiPriority w:val="34"/>
    <w:qFormat/>
    <w:rsid w:val="004C2CAD"/>
    <w:pPr>
      <w:ind w:left="720"/>
      <w:contextualSpacing/>
    </w:pPr>
  </w:style>
  <w:style w:type="paragraph" w:styleId="FootnoteText">
    <w:name w:val="footnote text"/>
    <w:basedOn w:val="Normal"/>
    <w:link w:val="FootnoteTextChar"/>
    <w:uiPriority w:val="99"/>
    <w:semiHidden/>
    <w:unhideWhenUsed/>
    <w:rsid w:val="003732CE"/>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3732CE"/>
    <w:rPr>
      <w:lang w:eastAsia="en-US"/>
    </w:rPr>
  </w:style>
  <w:style w:type="character" w:styleId="FootnoteReference">
    <w:name w:val="footnote reference"/>
    <w:uiPriority w:val="99"/>
    <w:semiHidden/>
    <w:unhideWhenUsed/>
    <w:rsid w:val="003732CE"/>
    <w:rPr>
      <w:vertAlign w:val="superscript"/>
    </w:rPr>
  </w:style>
  <w:style w:type="character" w:styleId="Hyperlink">
    <w:name w:val="Hyperlink"/>
    <w:basedOn w:val="DefaultParagraphFont"/>
    <w:uiPriority w:val="99"/>
    <w:unhideWhenUsed/>
    <w:rsid w:val="00583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4527">
      <w:bodyDiv w:val="1"/>
      <w:marLeft w:val="0"/>
      <w:marRight w:val="0"/>
      <w:marTop w:val="0"/>
      <w:marBottom w:val="0"/>
      <w:divBdr>
        <w:top w:val="none" w:sz="0" w:space="0" w:color="auto"/>
        <w:left w:val="none" w:sz="0" w:space="0" w:color="auto"/>
        <w:bottom w:val="none" w:sz="0" w:space="0" w:color="auto"/>
        <w:right w:val="none" w:sz="0" w:space="0" w:color="auto"/>
      </w:divBdr>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ka.lth.se/kursplaner/arets/XXXXXX.html" TargetMode="External"/><Relationship Id="rId12" Type="http://schemas.openxmlformats.org/officeDocument/2006/relationships/hyperlink" Target="http://www.ceq.lth.s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udent.lth.se/fileadmin/lth/utbildning/studiehandboken/12_13/XX_Uplan_12-13.pdf" TargetMode="External"/><Relationship Id="rId10" Type="http://schemas.openxmlformats.org/officeDocument/2006/relationships/hyperlink" Target="http://kurser.lth.se/lot/?lasar=12_13&amp;val=program&amp;prog=IBY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D9C1A-D7C6-2A4D-A778-758647D0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\Users\magnush\AppData\Local\Microsoft\Windows\Temporary Internet Files\Content.Outlook\G0HNBGJF\Självvärderingsmall.dot</Template>
  <TotalTime>7</TotalTime>
  <Pages>14</Pages>
  <Words>1418</Words>
  <Characters>8083</Characters>
  <Application>Microsoft Macintosh Word</Application>
  <DocSecurity>0</DocSecurity>
  <Lines>67</Lines>
  <Paragraphs>18</Paragraphs>
  <ScaleCrop>false</ScaleCrop>
  <HeadingPairs>
    <vt:vector size="2" baseType="variant">
      <vt:variant>
        <vt:lpstr>Rubrik</vt:lpstr>
      </vt:variant>
      <vt:variant>
        <vt:i4>1</vt:i4>
      </vt:variant>
    </vt:vector>
  </HeadingPairs>
  <TitlesOfParts>
    <vt:vector size="1" baseType="lpstr">
      <vt:lpstr/>
    </vt:vector>
  </TitlesOfParts>
  <Company>Hogskoleverket</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Eriksson</dc:creator>
  <cp:keywords/>
  <cp:lastModifiedBy>Per Warfvinge</cp:lastModifiedBy>
  <cp:revision>15</cp:revision>
  <cp:lastPrinted>2012-10-23T07:21:00Z</cp:lastPrinted>
  <dcterms:created xsi:type="dcterms:W3CDTF">2012-11-08T19:27:00Z</dcterms:created>
  <dcterms:modified xsi:type="dcterms:W3CDTF">2012-11-09T07:54:00Z</dcterms:modified>
</cp:coreProperties>
</file>